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8"/>
        <w:gridCol w:w="6285"/>
        <w:gridCol w:w="2212"/>
      </w:tblGrid>
      <w:tr w:rsidR="009B673D" w:rsidRPr="002A36FF" w:rsidTr="00D67F2A">
        <w:trPr>
          <w:trHeight w:val="612"/>
        </w:trPr>
        <w:tc>
          <w:tcPr>
            <w:tcW w:w="6873" w:type="dxa"/>
            <w:gridSpan w:val="2"/>
            <w:shd w:val="clear" w:color="auto" w:fill="auto"/>
            <w:tcMar>
              <w:bottom w:w="0" w:type="dxa"/>
            </w:tcMar>
          </w:tcPr>
          <w:p w:rsidR="009B673D" w:rsidRPr="002A36FF" w:rsidRDefault="009C1E70" w:rsidP="00435B59">
            <w:pPr>
              <w:pStyle w:val="Template-Doknavn"/>
            </w:pPr>
            <w:bookmarkStart w:id="0" w:name="_GoBack"/>
            <w:bookmarkEnd w:id="0"/>
            <w:r>
              <w:t>Memo</w:t>
            </w:r>
          </w:p>
        </w:tc>
        <w:tc>
          <w:tcPr>
            <w:tcW w:w="2212" w:type="dxa"/>
            <w:vMerge w:val="restart"/>
            <w:tcMar>
              <w:bottom w:w="0" w:type="dxa"/>
            </w:tcMar>
          </w:tcPr>
          <w:p w:rsidR="009B673D" w:rsidRPr="002A36FF" w:rsidRDefault="009B673D" w:rsidP="00F3086F">
            <w:pPr>
              <w:pStyle w:val="Info"/>
            </w:pPr>
          </w:p>
        </w:tc>
      </w:tr>
      <w:tr w:rsidR="007F5565" w:rsidRPr="0044771B" w:rsidTr="00D67F2A">
        <w:trPr>
          <w:trHeight w:val="675"/>
        </w:trPr>
        <w:tc>
          <w:tcPr>
            <w:tcW w:w="588" w:type="dxa"/>
            <w:shd w:val="clear" w:color="auto" w:fill="auto"/>
            <w:tcMar>
              <w:bottom w:w="0" w:type="dxa"/>
            </w:tcMar>
          </w:tcPr>
          <w:p w:rsidR="007F5565" w:rsidRPr="002A36FF" w:rsidRDefault="009C1E70" w:rsidP="00412200">
            <w:pPr>
              <w:pStyle w:val="Faxinfo"/>
            </w:pPr>
            <w:r>
              <w:t>To</w:t>
            </w:r>
          </w:p>
        </w:tc>
        <w:tc>
          <w:tcPr>
            <w:tcW w:w="6285" w:type="dxa"/>
            <w:shd w:val="clear" w:color="auto" w:fill="auto"/>
            <w:tcMar>
              <w:bottom w:w="0" w:type="dxa"/>
            </w:tcMar>
          </w:tcPr>
          <w:p w:rsidR="007F5565" w:rsidRPr="009C1E70" w:rsidRDefault="009C1E70" w:rsidP="002A36FF">
            <w:pPr>
              <w:rPr>
                <w:lang w:val="en-US"/>
              </w:rPr>
            </w:pPr>
            <w:r w:rsidRPr="009C1E70">
              <w:rPr>
                <w:lang w:val="en-US"/>
              </w:rPr>
              <w:t>DTU’s teachers, ISN chairmen, heads of studies, pedagogical coordinators, heads of departments, and others</w:t>
            </w:r>
          </w:p>
        </w:tc>
        <w:tc>
          <w:tcPr>
            <w:tcW w:w="2212" w:type="dxa"/>
            <w:vMerge/>
            <w:tcMar>
              <w:bottom w:w="0" w:type="dxa"/>
            </w:tcMar>
          </w:tcPr>
          <w:p w:rsidR="007F5565" w:rsidRPr="009C1E70" w:rsidRDefault="007F5565" w:rsidP="00F3086F">
            <w:pPr>
              <w:pStyle w:val="Info"/>
              <w:rPr>
                <w:lang w:val="en-US"/>
              </w:rPr>
            </w:pPr>
          </w:p>
        </w:tc>
      </w:tr>
      <w:tr w:rsidR="00457240" w:rsidRPr="0044771B" w:rsidTr="00D67F2A">
        <w:trPr>
          <w:trHeight w:val="674"/>
        </w:trPr>
        <w:tc>
          <w:tcPr>
            <w:tcW w:w="588" w:type="dxa"/>
            <w:shd w:val="clear" w:color="auto" w:fill="auto"/>
            <w:tcMar>
              <w:bottom w:w="0" w:type="dxa"/>
            </w:tcMar>
          </w:tcPr>
          <w:p w:rsidR="00457240" w:rsidRPr="00453186" w:rsidRDefault="00457240" w:rsidP="00457240">
            <w:pPr>
              <w:pStyle w:val="Faxinfo"/>
              <w:rPr>
                <w:lang w:val="en-US"/>
              </w:rPr>
            </w:pPr>
          </w:p>
        </w:tc>
        <w:tc>
          <w:tcPr>
            <w:tcW w:w="6285" w:type="dxa"/>
            <w:shd w:val="clear" w:color="auto" w:fill="auto"/>
            <w:tcMar>
              <w:bottom w:w="0" w:type="dxa"/>
            </w:tcMar>
          </w:tcPr>
          <w:p w:rsidR="00457240" w:rsidRPr="00457240" w:rsidRDefault="00DD3055" w:rsidP="00457240">
            <w:pPr>
              <w:rPr>
                <w:lang w:val="en-US"/>
              </w:rPr>
            </w:pPr>
            <w:r>
              <w:rPr>
                <w:color w:val="000000"/>
                <w:lang w:val="en-US" w:bidi="en-US"/>
              </w:rPr>
              <w:t>Grant</w:t>
            </w:r>
            <w:r w:rsidR="00457240" w:rsidRPr="00457240">
              <w:rPr>
                <w:color w:val="000000"/>
                <w:lang w:val="en-US" w:bidi="en-US"/>
              </w:rPr>
              <w:t xml:space="preserve"> for the development of teaching</w:t>
            </w:r>
          </w:p>
        </w:tc>
        <w:tc>
          <w:tcPr>
            <w:tcW w:w="2212" w:type="dxa"/>
            <w:vMerge/>
            <w:tcMar>
              <w:bottom w:w="0" w:type="dxa"/>
            </w:tcMar>
          </w:tcPr>
          <w:p w:rsidR="00457240" w:rsidRPr="00457240" w:rsidRDefault="00457240" w:rsidP="00457240">
            <w:pPr>
              <w:pStyle w:val="Info"/>
              <w:rPr>
                <w:lang w:val="en-US"/>
              </w:rPr>
            </w:pPr>
          </w:p>
        </w:tc>
      </w:tr>
      <w:tr w:rsidR="00D67F2A" w:rsidRPr="002A36FF" w:rsidTr="00D67F2A">
        <w:trPr>
          <w:trHeight w:val="592"/>
        </w:trPr>
        <w:tc>
          <w:tcPr>
            <w:tcW w:w="588" w:type="dxa"/>
            <w:shd w:val="clear" w:color="auto" w:fill="auto"/>
            <w:tcMar>
              <w:bottom w:w="0" w:type="dxa"/>
            </w:tcMar>
          </w:tcPr>
          <w:p w:rsidR="00D67F2A" w:rsidRPr="002A36FF" w:rsidRDefault="009C1E70" w:rsidP="009C1E70">
            <w:pPr>
              <w:pStyle w:val="Faxinfo"/>
            </w:pPr>
            <w:bookmarkStart w:id="1" w:name="SD_LAN_Fra"/>
            <w:r>
              <w:t>From</w:t>
            </w:r>
            <w:bookmarkEnd w:id="1"/>
          </w:p>
        </w:tc>
        <w:tc>
          <w:tcPr>
            <w:tcW w:w="6285" w:type="dxa"/>
            <w:shd w:val="clear" w:color="auto" w:fill="auto"/>
            <w:tcMar>
              <w:bottom w:w="0" w:type="dxa"/>
            </w:tcMar>
          </w:tcPr>
          <w:p w:rsidR="00D67F2A" w:rsidRPr="009C1E70" w:rsidRDefault="002A36FF" w:rsidP="007D0DEF">
            <w:pPr>
              <w:rPr>
                <w:lang w:val="en-US"/>
              </w:rPr>
            </w:pPr>
            <w:r w:rsidRPr="009C1E70">
              <w:rPr>
                <w:lang w:val="en-US"/>
              </w:rPr>
              <w:t>D</w:t>
            </w:r>
            <w:r w:rsidR="009C1E70" w:rsidRPr="009C1E70">
              <w:rPr>
                <w:lang w:val="en-US"/>
              </w:rPr>
              <w:t>ean</w:t>
            </w:r>
            <w:r w:rsidR="00737F7E">
              <w:rPr>
                <w:lang w:val="en-US"/>
              </w:rPr>
              <w:t xml:space="preserve"> Philip J. Binning, Dean Martin Vigild, </w:t>
            </w:r>
            <w:r w:rsidR="00737F7E">
              <w:rPr>
                <w:lang w:val="en-US"/>
              </w:rPr>
              <w:br/>
              <w:t>Head of LearningLab DTU</w:t>
            </w:r>
            <w:r w:rsidRPr="009C1E70">
              <w:rPr>
                <w:lang w:val="en-US"/>
              </w:rPr>
              <w:t xml:space="preserve"> Peter Munkebo Hussmann</w:t>
            </w:r>
          </w:p>
          <w:p w:rsidR="002A36FF" w:rsidRPr="009C1E70" w:rsidRDefault="002A36FF" w:rsidP="002A36FF">
            <w:pPr>
              <w:jc w:val="right"/>
              <w:rPr>
                <w:lang w:val="en-US"/>
              </w:rPr>
            </w:pPr>
          </w:p>
        </w:tc>
        <w:tc>
          <w:tcPr>
            <w:tcW w:w="2212" w:type="dxa"/>
            <w:vMerge w:val="restart"/>
            <w:tcMar>
              <w:bottom w:w="0" w:type="dxa"/>
            </w:tcMar>
          </w:tcPr>
          <w:p w:rsidR="00215F81" w:rsidRPr="009C1E70" w:rsidRDefault="00215F81" w:rsidP="00F3086F">
            <w:pPr>
              <w:pStyle w:val="Info"/>
              <w:rPr>
                <w:lang w:val="en-US"/>
              </w:rPr>
            </w:pPr>
          </w:p>
          <w:p w:rsidR="00D67F2A" w:rsidRPr="002A36FF" w:rsidRDefault="00756582" w:rsidP="00F3086F">
            <w:pPr>
              <w:pStyle w:val="Info"/>
            </w:pPr>
            <w:r w:rsidRPr="002A36FF">
              <w:fldChar w:fldCharType="begin"/>
            </w:r>
            <w:r w:rsidRPr="002A36FF">
              <w:instrText xml:space="preserve"> CREATEDATE  \@ "</w:instrText>
            </w:r>
            <w:bookmarkStart w:id="2" w:name="SD_LAN_Dato"/>
            <w:r w:rsidR="002A36FF" w:rsidRPr="002A36FF">
              <w:instrText>d. MMMM yyyy</w:instrText>
            </w:r>
            <w:bookmarkEnd w:id="2"/>
            <w:r w:rsidRPr="002A36FF">
              <w:instrText xml:space="preserve">"  \* MERGEFORMAT </w:instrText>
            </w:r>
            <w:r w:rsidRPr="002A36FF">
              <w:fldChar w:fldCharType="separate"/>
            </w:r>
            <w:r w:rsidR="006F1C6C">
              <w:rPr>
                <w:noProof/>
              </w:rPr>
              <w:t>5. juli 2018</w:t>
            </w:r>
            <w:r w:rsidRPr="002A36FF">
              <w:fldChar w:fldCharType="end"/>
            </w:r>
          </w:p>
          <w:p w:rsidR="00D67F2A" w:rsidRPr="002A36FF" w:rsidRDefault="00D67F2A" w:rsidP="00F3086F">
            <w:pPr>
              <w:pStyle w:val="Info"/>
              <w:rPr>
                <w:vanish/>
              </w:rPr>
            </w:pPr>
            <w:bookmarkStart w:id="3" w:name="SD_FLD_JournalNr"/>
            <w:bookmarkStart w:id="4" w:name="HIF_SD_FLD_JournalNr"/>
            <w:bookmarkEnd w:id="3"/>
          </w:p>
          <w:p w:rsidR="00D67F2A" w:rsidRPr="002A36FF" w:rsidRDefault="002A36FF" w:rsidP="00F3086F">
            <w:pPr>
              <w:pStyle w:val="Info"/>
            </w:pPr>
            <w:bookmarkStart w:id="5" w:name="SD_USR_Initials"/>
            <w:bookmarkEnd w:id="4"/>
            <w:r>
              <w:t>PMHU</w:t>
            </w:r>
            <w:bookmarkEnd w:id="5"/>
          </w:p>
        </w:tc>
      </w:tr>
      <w:tr w:rsidR="00D67F2A" w:rsidRPr="002A36FF" w:rsidTr="00D67F2A">
        <w:trPr>
          <w:trHeight w:val="443"/>
        </w:trPr>
        <w:tc>
          <w:tcPr>
            <w:tcW w:w="6873" w:type="dxa"/>
            <w:gridSpan w:val="2"/>
            <w:tcBorders>
              <w:bottom w:val="single" w:sz="4" w:space="0" w:color="auto"/>
            </w:tcBorders>
            <w:shd w:val="clear" w:color="auto" w:fill="auto"/>
            <w:tcMar>
              <w:bottom w:w="0" w:type="dxa"/>
            </w:tcMar>
          </w:tcPr>
          <w:p w:rsidR="006F5792" w:rsidRPr="002A36FF" w:rsidRDefault="006F5792" w:rsidP="00AE4A82">
            <w:pPr>
              <w:pStyle w:val="Template-FortroligtInternt"/>
            </w:pPr>
            <w:bookmarkStart w:id="6" w:name="SD_USR_Classification"/>
            <w:bookmarkEnd w:id="6"/>
          </w:p>
        </w:tc>
        <w:tc>
          <w:tcPr>
            <w:tcW w:w="2212" w:type="dxa"/>
            <w:vMerge/>
            <w:tcBorders>
              <w:bottom w:val="single" w:sz="4" w:space="0" w:color="auto"/>
            </w:tcBorders>
            <w:tcMar>
              <w:bottom w:w="0" w:type="dxa"/>
            </w:tcMar>
          </w:tcPr>
          <w:p w:rsidR="00D67F2A" w:rsidRPr="002A36FF" w:rsidRDefault="00D67F2A" w:rsidP="00F3086F">
            <w:pPr>
              <w:pStyle w:val="Info"/>
            </w:pPr>
          </w:p>
        </w:tc>
      </w:tr>
    </w:tbl>
    <w:p w:rsidR="003B2819" w:rsidRDefault="003B2819" w:rsidP="00412200">
      <w:pPr>
        <w:pStyle w:val="Normal-Overskrift"/>
        <w:rPr>
          <w:lang w:val="en-US"/>
        </w:rPr>
      </w:pPr>
    </w:p>
    <w:p w:rsidR="006F1C6C" w:rsidRPr="0044771B" w:rsidRDefault="006F1C6C" w:rsidP="00412200">
      <w:pPr>
        <w:pStyle w:val="Normal-Overskrift"/>
        <w:rPr>
          <w:lang w:val="en-US"/>
        </w:rPr>
      </w:pPr>
    </w:p>
    <w:p w:rsidR="00457240" w:rsidRPr="00457240" w:rsidRDefault="006F1C6C" w:rsidP="00457240">
      <w:pPr>
        <w:rPr>
          <w:b/>
          <w:color w:val="000000"/>
          <w:lang w:val="en-US"/>
        </w:rPr>
      </w:pPr>
      <w:r>
        <w:rPr>
          <w:b/>
          <w:color w:val="000000"/>
          <w:lang w:val="en-US" w:bidi="en-US"/>
        </w:rPr>
        <w:t>Grant</w:t>
      </w:r>
      <w:r w:rsidR="00457240" w:rsidRPr="00457240">
        <w:rPr>
          <w:b/>
          <w:color w:val="000000"/>
          <w:lang w:val="en-US" w:bidi="en-US"/>
        </w:rPr>
        <w:t xml:space="preserve"> for the development of teaching, 2018-2020</w:t>
      </w:r>
    </w:p>
    <w:p w:rsidR="00457240" w:rsidRPr="00457240" w:rsidRDefault="00457240" w:rsidP="00457240">
      <w:pPr>
        <w:pStyle w:val="Normal-Overskrift"/>
        <w:rPr>
          <w:rFonts w:cs="Arial"/>
          <w:sz w:val="20"/>
          <w:lang w:val="en-US"/>
        </w:rPr>
      </w:pPr>
    </w:p>
    <w:p w:rsidR="006F1C6C" w:rsidRPr="00AC4697" w:rsidRDefault="006F1C6C" w:rsidP="006F1C6C">
      <w:pPr>
        <w:rPr>
          <w:color w:val="000000"/>
          <w:lang w:val="en-US" w:bidi="en-US"/>
        </w:rPr>
      </w:pPr>
      <w:r w:rsidRPr="00AC4697">
        <w:rPr>
          <w:color w:val="000000"/>
          <w:lang w:val="en-US" w:bidi="en-US"/>
        </w:rPr>
        <w:t xml:space="preserve">DTU's executive board </w:t>
      </w:r>
      <w:r>
        <w:rPr>
          <w:color w:val="000000"/>
          <w:lang w:val="en-US" w:bidi="en-US"/>
        </w:rPr>
        <w:t xml:space="preserve">have </w:t>
      </w:r>
      <w:r w:rsidRPr="00AC4697">
        <w:rPr>
          <w:color w:val="000000"/>
          <w:lang w:val="en-US" w:bidi="en-US"/>
        </w:rPr>
        <w:t xml:space="preserve">decided to allocate funding to strengthen the quality of teaching at DTU. DTU lecturers can apply for funding for educational and didactic development for the benefit of DTU's students. </w:t>
      </w:r>
    </w:p>
    <w:p w:rsidR="006F1C6C" w:rsidRPr="00AC4697" w:rsidRDefault="006F1C6C" w:rsidP="006F1C6C">
      <w:pPr>
        <w:rPr>
          <w:color w:val="000000"/>
          <w:lang w:val="en-US"/>
        </w:rPr>
      </w:pPr>
    </w:p>
    <w:p w:rsidR="006F1C6C" w:rsidRDefault="006F1C6C" w:rsidP="006F1C6C">
      <w:pPr>
        <w:rPr>
          <w:color w:val="000000"/>
          <w:lang w:val="en-US" w:bidi="en-US"/>
        </w:rPr>
      </w:pPr>
      <w:r>
        <w:rPr>
          <w:color w:val="000000"/>
          <w:lang w:val="en-US" w:bidi="en-US"/>
        </w:rPr>
        <w:t>DKK 2.5m is</w:t>
      </w:r>
      <w:r w:rsidRPr="00AC4697">
        <w:rPr>
          <w:color w:val="000000"/>
          <w:lang w:val="en-US" w:bidi="en-US"/>
        </w:rPr>
        <w:t xml:space="preserve"> earmarked for allocation in 201</w:t>
      </w:r>
      <w:r>
        <w:rPr>
          <w:color w:val="000000"/>
          <w:lang w:val="en-US" w:bidi="en-US"/>
        </w:rPr>
        <w:t>9</w:t>
      </w:r>
      <w:r w:rsidRPr="00AC4697">
        <w:rPr>
          <w:color w:val="000000"/>
          <w:lang w:val="en-US" w:bidi="en-US"/>
        </w:rPr>
        <w:t>, and it is</w:t>
      </w:r>
      <w:r>
        <w:rPr>
          <w:color w:val="000000"/>
          <w:lang w:val="en-US" w:bidi="en-US"/>
        </w:rPr>
        <w:t xml:space="preserve"> expected to grant support for 6-10</w:t>
      </w:r>
      <w:r w:rsidRPr="00AC4697">
        <w:rPr>
          <w:color w:val="000000"/>
          <w:lang w:val="en-US" w:bidi="en-US"/>
        </w:rPr>
        <w:t xml:space="preserve"> projects under this framework.</w:t>
      </w:r>
      <w:r>
        <w:rPr>
          <w:color w:val="000000"/>
          <w:lang w:val="en-US" w:bidi="en-US"/>
        </w:rPr>
        <w:t xml:space="preserve"> Applications with a focus on collaboration between departments will be prioritized, but it is not demanded.</w:t>
      </w:r>
    </w:p>
    <w:p w:rsidR="00457240" w:rsidRPr="00457240" w:rsidRDefault="00457240" w:rsidP="00AB4F37">
      <w:pPr>
        <w:rPr>
          <w:rFonts w:cs="Arial"/>
          <w:color w:val="000000"/>
          <w:lang w:val="en-US"/>
        </w:rPr>
      </w:pPr>
      <w:r w:rsidRPr="00457240">
        <w:rPr>
          <w:rFonts w:cs="Arial"/>
          <w:color w:val="000000"/>
          <w:lang w:val="en-US" w:bidi="en-US"/>
        </w:rPr>
        <w:t xml:space="preserve">The </w:t>
      </w:r>
      <w:r w:rsidR="006F1C6C">
        <w:rPr>
          <w:rFonts w:cs="Arial"/>
          <w:color w:val="000000"/>
          <w:lang w:val="en-US" w:bidi="en-US"/>
        </w:rPr>
        <w:t>grant</w:t>
      </w:r>
      <w:r w:rsidRPr="00457240">
        <w:rPr>
          <w:rFonts w:cs="Arial"/>
          <w:color w:val="000000"/>
          <w:lang w:val="en-US" w:bidi="en-US"/>
        </w:rPr>
        <w:t xml:space="preserve"> is offered to development activities for and by DTU's departments. </w:t>
      </w:r>
      <w:r w:rsidR="00AB4F37">
        <w:rPr>
          <w:rFonts w:cs="Arial"/>
          <w:color w:val="000000"/>
          <w:lang w:val="en-US" w:bidi="en-US"/>
        </w:rPr>
        <w:t xml:space="preserve">LearningLab’s consultants offer sparring for the selected projects. </w:t>
      </w:r>
      <w:r w:rsidR="00DD3055">
        <w:rPr>
          <w:rFonts w:cs="Arial"/>
          <w:color w:val="000000"/>
          <w:lang w:val="en-US" w:bidi="en-US"/>
        </w:rPr>
        <w:t>As part of the overall budget, t</w:t>
      </w:r>
      <w:r w:rsidR="00AB4F37">
        <w:rPr>
          <w:rFonts w:cs="Arial"/>
          <w:color w:val="000000"/>
          <w:lang w:val="en-US" w:bidi="en-US"/>
        </w:rPr>
        <w:t xml:space="preserve">he projects can request workshops, advice, and guidance in pedagogical and didactical matters </w:t>
      </w:r>
      <w:r w:rsidR="00D65BEA">
        <w:rPr>
          <w:rFonts w:cs="Arial"/>
          <w:color w:val="000000"/>
          <w:lang w:val="en-US" w:bidi="en-US"/>
        </w:rPr>
        <w:t>(rate 350 DKK/hour)</w:t>
      </w:r>
      <w:r w:rsidRPr="00457240">
        <w:rPr>
          <w:rFonts w:cs="Arial"/>
          <w:color w:val="000000"/>
          <w:lang w:val="en-US" w:bidi="en-US"/>
        </w:rPr>
        <w:t>.</w:t>
      </w:r>
    </w:p>
    <w:p w:rsidR="00457240" w:rsidRPr="00457240" w:rsidRDefault="00457240" w:rsidP="00457240">
      <w:pPr>
        <w:ind w:firstLine="1304"/>
        <w:rPr>
          <w:rFonts w:cs="Arial"/>
          <w:lang w:val="en-US"/>
        </w:rPr>
      </w:pPr>
    </w:p>
    <w:p w:rsidR="00457240" w:rsidRPr="00457240" w:rsidRDefault="00457240" w:rsidP="00457240">
      <w:pPr>
        <w:rPr>
          <w:rFonts w:cs="Arial"/>
          <w:b/>
          <w:lang w:val="en-US"/>
        </w:rPr>
      </w:pPr>
      <w:r w:rsidRPr="00457240">
        <w:rPr>
          <w:rFonts w:cs="Arial"/>
          <w:b/>
          <w:lang w:val="en-US" w:bidi="en-US"/>
        </w:rPr>
        <w:t>The purpose of the initiative</w:t>
      </w:r>
    </w:p>
    <w:p w:rsidR="00457240" w:rsidRPr="00457240" w:rsidRDefault="00457240" w:rsidP="00457240">
      <w:pPr>
        <w:rPr>
          <w:rFonts w:cs="Arial"/>
          <w:lang w:val="en-US"/>
        </w:rPr>
      </w:pPr>
      <w:r w:rsidRPr="00457240">
        <w:rPr>
          <w:rFonts w:cs="Arial"/>
          <w:lang w:val="en-US" w:bidi="en-US"/>
        </w:rPr>
        <w:t xml:space="preserve">The main objective of this initiative is to support the development of teaching activities with a view to giving DTU's students even better opportunity to work effectively with high level of learning. It includes, among other things, to accommodate students' different prerequisites and ways of working, to give them opportunities to be active in the learning process, and to give them the opportunity to work with authentic and practice-oriented problems. DTU also wants to support national and international collaboration on teaching and 'team teaching' and to encourage the sharing of knowledge and publishing of the results. </w:t>
      </w:r>
    </w:p>
    <w:p w:rsidR="00457240" w:rsidRPr="00457240" w:rsidRDefault="00457240" w:rsidP="00457240">
      <w:pPr>
        <w:rPr>
          <w:rFonts w:cs="Arial"/>
          <w:lang w:val="en-US"/>
        </w:rPr>
      </w:pPr>
    </w:p>
    <w:p w:rsidR="00457240" w:rsidRPr="00457240" w:rsidRDefault="00457240" w:rsidP="00457240">
      <w:pPr>
        <w:rPr>
          <w:rFonts w:cs="Arial"/>
          <w:b/>
          <w:lang w:val="en-US"/>
        </w:rPr>
      </w:pPr>
      <w:r w:rsidRPr="00457240">
        <w:rPr>
          <w:rFonts w:cs="Arial"/>
          <w:b/>
          <w:lang w:val="en-US" w:bidi="en-US"/>
        </w:rPr>
        <w:t>Which projects are supported?</w:t>
      </w:r>
    </w:p>
    <w:p w:rsidR="00457240" w:rsidRPr="00457240" w:rsidRDefault="00457240" w:rsidP="00457240">
      <w:pPr>
        <w:rPr>
          <w:rFonts w:cs="Arial"/>
          <w:lang w:val="en-US"/>
        </w:rPr>
      </w:pPr>
      <w:r w:rsidRPr="00457240">
        <w:rPr>
          <w:rFonts w:cs="Arial"/>
          <w:lang w:val="en-US" w:bidi="en-US"/>
        </w:rPr>
        <w:t>The deans will select project proposals, which meet the following criteria:</w:t>
      </w:r>
    </w:p>
    <w:p w:rsidR="00457240" w:rsidRPr="00457240" w:rsidRDefault="00457240" w:rsidP="00457240">
      <w:pPr>
        <w:rPr>
          <w:rFonts w:cs="Arial"/>
          <w:lang w:val="en-US"/>
        </w:rPr>
      </w:pPr>
    </w:p>
    <w:p w:rsidR="00457240" w:rsidRPr="00457240" w:rsidRDefault="00457240" w:rsidP="00457240">
      <w:pPr>
        <w:rPr>
          <w:rFonts w:cs="Arial"/>
        </w:rPr>
      </w:pPr>
      <w:r w:rsidRPr="00457240">
        <w:rPr>
          <w:rFonts w:cs="Arial"/>
          <w:lang w:bidi="en-US"/>
        </w:rPr>
        <w:t>The project</w:t>
      </w:r>
    </w:p>
    <w:p w:rsidR="00457240" w:rsidRPr="00457240" w:rsidRDefault="00457240" w:rsidP="00457240">
      <w:pPr>
        <w:pStyle w:val="ListParagraph"/>
        <w:numPr>
          <w:ilvl w:val="0"/>
          <w:numId w:val="14"/>
        </w:numPr>
        <w:spacing w:after="0"/>
        <w:rPr>
          <w:rFonts w:ascii="Arial" w:hAnsi="Arial" w:cs="Arial"/>
          <w:sz w:val="20"/>
          <w:szCs w:val="20"/>
        </w:rPr>
      </w:pPr>
      <w:r w:rsidRPr="00457240">
        <w:rPr>
          <w:rFonts w:ascii="Arial" w:hAnsi="Arial" w:cs="Arial"/>
          <w:sz w:val="20"/>
          <w:szCs w:val="20"/>
          <w:lang w:bidi="en-US"/>
        </w:rPr>
        <w:t>Has a clear pedagogical objective</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Develops, tests and explores innovative teaching methods and active learning methods with a view to strengthening the students' learning</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Can be disseminated at DTU for the benefit of other departments, teachers and students</w:t>
      </w:r>
    </w:p>
    <w:p w:rsidR="00457240" w:rsidRPr="00457240" w:rsidRDefault="00457240" w:rsidP="00457240">
      <w:pPr>
        <w:rPr>
          <w:rFonts w:cs="Arial"/>
          <w:lang w:val="en-US"/>
        </w:rPr>
      </w:pPr>
      <w:r w:rsidRPr="00457240">
        <w:rPr>
          <w:rFonts w:cs="Arial"/>
          <w:lang w:val="en-US" w:bidi="en-US"/>
        </w:rPr>
        <w:t>In addition, the project must address one or more of the following criteria:</w:t>
      </w:r>
    </w:p>
    <w:p w:rsidR="00457240" w:rsidRPr="00457240" w:rsidRDefault="00457240" w:rsidP="00457240">
      <w:pPr>
        <w:rPr>
          <w:rFonts w:cs="Arial"/>
          <w:lang w:val="en-US"/>
        </w:rPr>
      </w:pPr>
    </w:p>
    <w:p w:rsidR="00457240" w:rsidRPr="00457240" w:rsidRDefault="00457240" w:rsidP="00457240">
      <w:pPr>
        <w:rPr>
          <w:rFonts w:cs="Arial"/>
        </w:rPr>
      </w:pPr>
      <w:r w:rsidRPr="00457240">
        <w:rPr>
          <w:rFonts w:cs="Arial"/>
          <w:lang w:bidi="en-US"/>
        </w:rPr>
        <w:t>The project</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Develop courses, where the students must work with and solve authentic and practice-oriented issues</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Incorporates existing research-based knowledge about teaching and learning</w:t>
      </w:r>
    </w:p>
    <w:p w:rsidR="00457240" w:rsidRPr="00457240" w:rsidRDefault="00457240" w:rsidP="00457240">
      <w:pPr>
        <w:pStyle w:val="ListParagraph"/>
        <w:numPr>
          <w:ilvl w:val="0"/>
          <w:numId w:val="14"/>
        </w:numPr>
        <w:spacing w:after="0" w:line="240" w:lineRule="auto"/>
        <w:contextualSpacing w:val="0"/>
        <w:rPr>
          <w:rFonts w:ascii="Arial" w:hAnsi="Arial" w:cs="Arial"/>
          <w:sz w:val="20"/>
          <w:szCs w:val="20"/>
          <w:lang w:val="en-US"/>
        </w:rPr>
      </w:pPr>
      <w:r w:rsidRPr="00457240">
        <w:rPr>
          <w:rFonts w:ascii="Arial" w:hAnsi="Arial" w:cs="Arial"/>
          <w:sz w:val="20"/>
          <w:szCs w:val="20"/>
          <w:lang w:val="en-US" w:bidi="en-US"/>
        </w:rPr>
        <w:t>Focuses on publication of results at (international) conferences on teaching and learning</w:t>
      </w:r>
    </w:p>
    <w:p w:rsidR="00457240" w:rsidRPr="00457240" w:rsidRDefault="00457240" w:rsidP="00457240">
      <w:pPr>
        <w:pStyle w:val="ListParagraph"/>
        <w:numPr>
          <w:ilvl w:val="0"/>
          <w:numId w:val="14"/>
        </w:numPr>
        <w:spacing w:after="0" w:line="240" w:lineRule="auto"/>
        <w:contextualSpacing w:val="0"/>
        <w:rPr>
          <w:rFonts w:ascii="Arial" w:hAnsi="Arial" w:cs="Arial"/>
          <w:sz w:val="20"/>
          <w:szCs w:val="20"/>
          <w:lang w:val="en-US"/>
        </w:rPr>
      </w:pPr>
      <w:r w:rsidRPr="00457240">
        <w:rPr>
          <w:rFonts w:ascii="Arial" w:hAnsi="Arial" w:cs="Arial"/>
          <w:sz w:val="20"/>
          <w:szCs w:val="20"/>
          <w:lang w:val="en-US" w:bidi="en-US"/>
        </w:rPr>
        <w:t>Involves national and international collaboration on teaching and 'team teaching'</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Contributes to further developing the educational environments at DTU</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Aims at developing teaching using DTU's newly purchased Learning Management System (LMS)</w:t>
      </w:r>
    </w:p>
    <w:p w:rsidR="00457240" w:rsidRPr="00457240" w:rsidRDefault="00457240" w:rsidP="00457240">
      <w:pPr>
        <w:pStyle w:val="ListParagraph"/>
        <w:numPr>
          <w:ilvl w:val="0"/>
          <w:numId w:val="14"/>
        </w:numPr>
        <w:spacing w:after="0" w:line="240" w:lineRule="auto"/>
        <w:contextualSpacing w:val="0"/>
        <w:rPr>
          <w:rFonts w:ascii="Arial" w:hAnsi="Arial" w:cs="Arial"/>
          <w:sz w:val="20"/>
          <w:szCs w:val="20"/>
          <w:lang w:val="en-US"/>
        </w:rPr>
      </w:pPr>
      <w:r w:rsidRPr="00457240">
        <w:rPr>
          <w:rFonts w:ascii="Arial" w:hAnsi="Arial" w:cs="Arial"/>
          <w:sz w:val="20"/>
          <w:szCs w:val="20"/>
          <w:lang w:val="en-US" w:bidi="en-US"/>
        </w:rPr>
        <w:t>Develops active learning paths using virtual reality learning objects/virtual laboratories/augmented reality/artificial intelligence/Gamification</w:t>
      </w:r>
    </w:p>
    <w:p w:rsidR="00457240" w:rsidRPr="00457240" w:rsidRDefault="00457240" w:rsidP="00457240">
      <w:pPr>
        <w:pStyle w:val="ListParagraph"/>
        <w:numPr>
          <w:ilvl w:val="0"/>
          <w:numId w:val="14"/>
        </w:numPr>
        <w:spacing w:after="0" w:line="240" w:lineRule="auto"/>
        <w:contextualSpacing w:val="0"/>
        <w:rPr>
          <w:rFonts w:ascii="Arial" w:hAnsi="Arial" w:cs="Arial"/>
          <w:sz w:val="20"/>
          <w:szCs w:val="20"/>
          <w:lang w:val="en-US"/>
        </w:rPr>
      </w:pPr>
      <w:r w:rsidRPr="00457240">
        <w:rPr>
          <w:rFonts w:ascii="Arial" w:hAnsi="Arial" w:cs="Arial"/>
          <w:sz w:val="20"/>
          <w:szCs w:val="20"/>
          <w:lang w:val="en-US" w:bidi="en-US"/>
        </w:rPr>
        <w:t>Tests and explores tools for automated supervision, correcting assignments and giving feedback to students</w:t>
      </w:r>
    </w:p>
    <w:p w:rsidR="00457240" w:rsidRPr="00457240" w:rsidRDefault="00457240" w:rsidP="00457240">
      <w:pPr>
        <w:pStyle w:val="ListParagraph"/>
        <w:numPr>
          <w:ilvl w:val="0"/>
          <w:numId w:val="14"/>
        </w:numPr>
        <w:spacing w:after="0"/>
        <w:rPr>
          <w:rFonts w:ascii="Arial" w:hAnsi="Arial" w:cs="Arial"/>
          <w:sz w:val="20"/>
          <w:szCs w:val="20"/>
          <w:lang w:val="en-US"/>
        </w:rPr>
      </w:pPr>
      <w:r w:rsidRPr="00457240">
        <w:rPr>
          <w:rFonts w:ascii="Arial" w:hAnsi="Arial" w:cs="Arial"/>
          <w:sz w:val="20"/>
          <w:szCs w:val="20"/>
          <w:lang w:val="en-US" w:bidi="en-US"/>
        </w:rPr>
        <w:t>Students are included in the educational development work where it is possible</w:t>
      </w:r>
    </w:p>
    <w:p w:rsidR="00457240" w:rsidRPr="00457240" w:rsidRDefault="00457240" w:rsidP="00457240">
      <w:pPr>
        <w:rPr>
          <w:rFonts w:cs="Arial"/>
          <w:lang w:val="en-US"/>
        </w:rPr>
      </w:pPr>
      <w:r w:rsidRPr="00457240">
        <w:rPr>
          <w:rFonts w:cs="Arial"/>
          <w:lang w:val="en-US" w:bidi="en-US"/>
        </w:rPr>
        <w:t xml:space="preserve">The projects must be co-financed </w:t>
      </w:r>
      <w:r w:rsidR="00AB4F37">
        <w:rPr>
          <w:rFonts w:cs="Arial"/>
          <w:lang w:val="en-US" w:bidi="en-US"/>
        </w:rPr>
        <w:t xml:space="preserve">(50 %) </w:t>
      </w:r>
      <w:r w:rsidRPr="00457240">
        <w:rPr>
          <w:rFonts w:cs="Arial"/>
          <w:lang w:val="en-US" w:bidi="en-US"/>
        </w:rPr>
        <w:t xml:space="preserve">by the departments in question. The grant must be supported by the Department Director, particularly with regard to the use of staff time. </w:t>
      </w:r>
      <w:r w:rsidR="00DD3055">
        <w:rPr>
          <w:rFonts w:cs="Arial"/>
          <w:lang w:val="en-US" w:bidi="en-US"/>
        </w:rPr>
        <w:t xml:space="preserve">Staff time can be included in the </w:t>
      </w:r>
      <w:r w:rsidRPr="00457240">
        <w:rPr>
          <w:rFonts w:cs="Arial"/>
          <w:lang w:val="en-US" w:bidi="en-US"/>
        </w:rPr>
        <w:t>co-financing</w:t>
      </w:r>
      <w:r w:rsidR="00DD3055">
        <w:rPr>
          <w:rFonts w:cs="Arial"/>
          <w:lang w:val="en-US" w:bidi="en-US"/>
        </w:rPr>
        <w:t>,</w:t>
      </w:r>
      <w:r w:rsidRPr="00457240">
        <w:rPr>
          <w:rFonts w:cs="Arial"/>
          <w:lang w:val="en-US" w:bidi="en-US"/>
        </w:rPr>
        <w:t xml:space="preserve"> converted into DKK.</w:t>
      </w:r>
    </w:p>
    <w:p w:rsidR="00457240" w:rsidRPr="00457240" w:rsidRDefault="00457240" w:rsidP="00457240">
      <w:pPr>
        <w:rPr>
          <w:rFonts w:cs="Arial"/>
          <w:lang w:val="en-US" w:bidi="en-US"/>
        </w:rPr>
      </w:pPr>
    </w:p>
    <w:p w:rsidR="00457240" w:rsidRPr="00457240" w:rsidRDefault="00457240" w:rsidP="00457240">
      <w:pPr>
        <w:rPr>
          <w:rFonts w:cs="Arial"/>
          <w:lang w:val="en-US" w:bidi="en-US"/>
        </w:rPr>
      </w:pPr>
      <w:r w:rsidRPr="00457240">
        <w:rPr>
          <w:rFonts w:cs="Arial"/>
          <w:lang w:val="en-US" w:bidi="en-US"/>
        </w:rPr>
        <w:t xml:space="preserve">The funds granted may be used to cover expenditure on teaching assistants (e.g. assistance with the preparation of teaching materials or collection of data), (educational) consultancy services in the form of advice and coaching etc., courses/supplementary training, study trip in order to gather experience and inspiration, support for software and equipment etc.. </w:t>
      </w:r>
    </w:p>
    <w:p w:rsidR="00457240" w:rsidRPr="00457240" w:rsidRDefault="00457240" w:rsidP="00457240">
      <w:pPr>
        <w:rPr>
          <w:rFonts w:cs="Arial"/>
          <w:lang w:val="en-US"/>
        </w:rPr>
      </w:pPr>
      <w:r w:rsidRPr="00457240">
        <w:rPr>
          <w:rFonts w:cs="Arial"/>
          <w:lang w:val="en-US" w:bidi="en-US"/>
        </w:rPr>
        <w:t xml:space="preserve">The project must be </w:t>
      </w:r>
      <w:r w:rsidR="000355BA">
        <w:rPr>
          <w:rFonts w:cs="Arial"/>
          <w:lang w:val="en-US" w:bidi="en-US"/>
        </w:rPr>
        <w:t>initiated in 2019</w:t>
      </w:r>
      <w:r w:rsidRPr="00457240">
        <w:rPr>
          <w:rFonts w:cs="Arial"/>
          <w:lang w:val="en-US" w:bidi="en-US"/>
        </w:rPr>
        <w:t xml:space="preserve">. </w:t>
      </w:r>
    </w:p>
    <w:p w:rsidR="00457240" w:rsidRPr="00457240" w:rsidRDefault="00457240" w:rsidP="00457240">
      <w:pPr>
        <w:rPr>
          <w:rFonts w:cs="Arial"/>
          <w:lang w:val="en-US"/>
        </w:rPr>
      </w:pPr>
    </w:p>
    <w:p w:rsidR="00457240" w:rsidRDefault="00457240" w:rsidP="00457240">
      <w:pPr>
        <w:rPr>
          <w:rFonts w:cs="Arial"/>
          <w:lang w:val="en-US" w:bidi="en-US"/>
        </w:rPr>
      </w:pPr>
      <w:r w:rsidRPr="00457240">
        <w:rPr>
          <w:rFonts w:cs="Arial"/>
          <w:lang w:val="en-US" w:bidi="en-US"/>
        </w:rPr>
        <w:t xml:space="preserve">It is </w:t>
      </w:r>
      <w:r w:rsidRPr="00457240">
        <w:rPr>
          <w:rFonts w:cs="Arial"/>
          <w:i/>
          <w:lang w:val="en-US" w:bidi="en-US"/>
        </w:rPr>
        <w:t>not possible to</w:t>
      </w:r>
      <w:r w:rsidRPr="00457240">
        <w:rPr>
          <w:rFonts w:cs="Arial"/>
          <w:lang w:val="en-US" w:bidi="en-US"/>
        </w:rPr>
        <w:t xml:space="preserve"> apply for funding to release teachers from teaching duties.</w:t>
      </w:r>
    </w:p>
    <w:p w:rsidR="00453186" w:rsidRPr="00457240" w:rsidRDefault="00453186" w:rsidP="00457240">
      <w:pPr>
        <w:rPr>
          <w:rFonts w:cs="Arial"/>
          <w:lang w:val="en-US"/>
        </w:rPr>
      </w:pPr>
    </w:p>
    <w:p w:rsidR="00457240" w:rsidRPr="00457240" w:rsidRDefault="00457240" w:rsidP="00457240">
      <w:pPr>
        <w:pStyle w:val="Heading2"/>
        <w:rPr>
          <w:sz w:val="20"/>
          <w:szCs w:val="20"/>
          <w:lang w:val="en-US"/>
        </w:rPr>
      </w:pPr>
      <w:r w:rsidRPr="00457240">
        <w:rPr>
          <w:noProof/>
          <w:sz w:val="20"/>
          <w:szCs w:val="20"/>
          <w:lang w:val="en-US" w:eastAsia="en-US"/>
        </w:rPr>
        <mc:AlternateContent>
          <mc:Choice Requires="wps">
            <w:drawing>
              <wp:anchor distT="0" distB="0" distL="114300" distR="114300" simplePos="0" relativeHeight="251659264" behindDoc="0" locked="0" layoutInCell="1" allowOverlap="1" wp14:anchorId="6A98D87E" wp14:editId="04B6442D">
                <wp:simplePos x="0" y="0"/>
                <wp:positionH relativeFrom="column">
                  <wp:posOffset>3730625</wp:posOffset>
                </wp:positionH>
                <wp:positionV relativeFrom="paragraph">
                  <wp:posOffset>290195</wp:posOffset>
                </wp:positionV>
                <wp:extent cx="2373630" cy="2294255"/>
                <wp:effectExtent l="0" t="0" r="762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294255"/>
                        </a:xfrm>
                        <a:prstGeom prst="rect">
                          <a:avLst/>
                        </a:prstGeom>
                        <a:solidFill>
                          <a:srgbClr val="FFFFFF"/>
                        </a:solidFill>
                        <a:ln w="9525">
                          <a:solidFill>
                            <a:srgbClr val="000000"/>
                          </a:solidFill>
                          <a:miter lim="800000"/>
                          <a:headEnd/>
                          <a:tailEnd/>
                        </a:ln>
                      </wps:spPr>
                      <wps:txbx>
                        <w:txbxContent>
                          <w:p w:rsidR="00457240" w:rsidRPr="00457240" w:rsidRDefault="00457240" w:rsidP="00457240">
                            <w:pPr>
                              <w:rPr>
                                <w:i/>
                                <w:iCs/>
                                <w:lang w:val="en-US"/>
                              </w:rPr>
                            </w:pPr>
                            <w:r w:rsidRPr="00457240">
                              <w:rPr>
                                <w:i/>
                                <w:lang w:val="en-US" w:bidi="en-US"/>
                              </w:rPr>
                              <w:t>For questions, contact DTU LearningLab's consultants:</w:t>
                            </w:r>
                          </w:p>
                          <w:p w:rsidR="00457240" w:rsidRPr="00457240" w:rsidRDefault="00457240" w:rsidP="00457240">
                            <w:pPr>
                              <w:rPr>
                                <w:i/>
                                <w:iCs/>
                                <w:lang w:val="en-US"/>
                              </w:rPr>
                            </w:pPr>
                          </w:p>
                          <w:p w:rsidR="00457240" w:rsidRPr="003E7AB1" w:rsidRDefault="00457240" w:rsidP="00457240">
                            <w:pPr>
                              <w:rPr>
                                <w:b/>
                                <w:i/>
                                <w:iCs/>
                              </w:rPr>
                            </w:pPr>
                            <w:r w:rsidRPr="003E7AB1">
                              <w:rPr>
                                <w:b/>
                                <w:i/>
                                <w:lang w:bidi="en-US"/>
                              </w:rPr>
                              <w:t>Tina Elisabeth Bahrenscheer</w:t>
                            </w:r>
                          </w:p>
                          <w:p w:rsidR="00457240" w:rsidRPr="003E7AB1" w:rsidRDefault="00457240" w:rsidP="00457240">
                            <w:pPr>
                              <w:rPr>
                                <w:b/>
                                <w:i/>
                                <w:iCs/>
                              </w:rPr>
                            </w:pPr>
                            <w:r w:rsidRPr="003E7AB1">
                              <w:rPr>
                                <w:b/>
                                <w:i/>
                                <w:lang w:bidi="en-US"/>
                              </w:rPr>
                              <w:t>Tien@llab.dtu.dk</w:t>
                            </w:r>
                          </w:p>
                          <w:p w:rsidR="00457240" w:rsidRPr="00457240" w:rsidRDefault="00457240" w:rsidP="00457240">
                            <w:pPr>
                              <w:rPr>
                                <w:b/>
                                <w:i/>
                                <w:iCs/>
                                <w:lang w:val="en-US"/>
                              </w:rPr>
                            </w:pPr>
                            <w:r w:rsidRPr="00457240">
                              <w:rPr>
                                <w:b/>
                                <w:i/>
                                <w:lang w:val="en-US" w:bidi="en-US"/>
                              </w:rPr>
                              <w:t>Tel.: +45 4525 72</w:t>
                            </w:r>
                            <w:r w:rsidR="00AB4F37">
                              <w:rPr>
                                <w:b/>
                                <w:i/>
                                <w:lang w:val="en-US" w:bidi="en-US"/>
                              </w:rPr>
                              <w:t>31</w:t>
                            </w:r>
                          </w:p>
                          <w:p w:rsidR="00457240" w:rsidRPr="00457240" w:rsidRDefault="00457240" w:rsidP="00457240">
                            <w:pPr>
                              <w:rPr>
                                <w:b/>
                                <w:i/>
                                <w:iCs/>
                                <w:lang w:val="en-US"/>
                              </w:rPr>
                            </w:pPr>
                          </w:p>
                          <w:p w:rsidR="00457240" w:rsidRPr="00457240" w:rsidRDefault="00AB4F37" w:rsidP="00457240">
                            <w:pPr>
                              <w:rPr>
                                <w:b/>
                                <w:i/>
                                <w:iCs/>
                                <w:lang w:val="en-US"/>
                              </w:rPr>
                            </w:pPr>
                            <w:r>
                              <w:rPr>
                                <w:b/>
                                <w:i/>
                                <w:lang w:val="en-US" w:bidi="en-US"/>
                              </w:rPr>
                              <w:t>Sidsel-Marie Winther Prag</w:t>
                            </w:r>
                          </w:p>
                          <w:p w:rsidR="00457240" w:rsidRPr="00457240" w:rsidRDefault="00AB4F37" w:rsidP="00457240">
                            <w:pPr>
                              <w:rPr>
                                <w:b/>
                                <w:i/>
                                <w:iCs/>
                                <w:lang w:val="en-US"/>
                              </w:rPr>
                            </w:pPr>
                            <w:r>
                              <w:rPr>
                                <w:b/>
                                <w:i/>
                                <w:lang w:val="en-US" w:bidi="en-US"/>
                              </w:rPr>
                              <w:t>smwp</w:t>
                            </w:r>
                            <w:r w:rsidR="00457240" w:rsidRPr="00457240">
                              <w:rPr>
                                <w:b/>
                                <w:i/>
                                <w:lang w:val="en-US" w:bidi="en-US"/>
                              </w:rPr>
                              <w:t>@llab.dtu.dk</w:t>
                            </w:r>
                          </w:p>
                          <w:p w:rsidR="00457240" w:rsidRPr="00871C7D" w:rsidRDefault="00AB4F37" w:rsidP="00457240">
                            <w:pPr>
                              <w:rPr>
                                <w:b/>
                                <w:i/>
                                <w:iCs/>
                              </w:rPr>
                            </w:pPr>
                            <w:r>
                              <w:rPr>
                                <w:b/>
                                <w:i/>
                                <w:lang w:bidi="en-US"/>
                              </w:rPr>
                              <w:t>Tel.: +45 4525 0209</w:t>
                            </w:r>
                          </w:p>
                          <w:p w:rsidR="00457240" w:rsidRPr="00DA2E12" w:rsidRDefault="00457240" w:rsidP="00457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8D87E" id="_x0000_t202" coordsize="21600,21600" o:spt="202" path="m,l,21600r21600,l21600,xe">
                <v:stroke joinstyle="miter"/>
                <v:path gradientshapeok="t" o:connecttype="rect"/>
              </v:shapetype>
              <v:shape id="Tekstfelt 2" o:spid="_x0000_s1026" type="#_x0000_t202" style="position:absolute;margin-left:293.75pt;margin-top:22.85pt;width:186.9pt;height:1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">
                <v:textbox>
                  <w:txbxContent>
                    <w:p w:rsidR="00457240" w:rsidRPr="00457240" w:rsidRDefault="00457240" w:rsidP="00457240">
                      <w:pPr>
                        <w:rPr>
                          <w:i/>
                          <w:iCs/>
                          <w:lang w:val="en-US"/>
                        </w:rPr>
                      </w:pPr>
                      <w:r w:rsidRPr="00457240">
                        <w:rPr>
                          <w:i/>
                          <w:lang w:val="en-US" w:bidi="en-US"/>
                        </w:rPr>
                        <w:t xml:space="preserve">For questions, contact DTU </w:t>
                      </w:r>
                      <w:proofErr w:type="spellStart"/>
                      <w:r w:rsidRPr="00457240">
                        <w:rPr>
                          <w:i/>
                          <w:lang w:val="en-US" w:bidi="en-US"/>
                        </w:rPr>
                        <w:t>LearningLab's</w:t>
                      </w:r>
                      <w:proofErr w:type="spellEnd"/>
                      <w:r w:rsidRPr="00457240">
                        <w:rPr>
                          <w:i/>
                          <w:lang w:val="en-US" w:bidi="en-US"/>
                        </w:rPr>
                        <w:t xml:space="preserve"> consultants:</w:t>
                      </w:r>
                    </w:p>
                    <w:p w:rsidR="00457240" w:rsidRPr="00457240" w:rsidRDefault="00457240" w:rsidP="00457240">
                      <w:pPr>
                        <w:rPr>
                          <w:i/>
                          <w:iCs/>
                          <w:lang w:val="en-US"/>
                        </w:rPr>
                      </w:pPr>
                    </w:p>
                    <w:p w:rsidR="00457240" w:rsidRPr="003E7AB1" w:rsidRDefault="00457240" w:rsidP="00457240">
                      <w:pPr>
                        <w:rPr>
                          <w:b/>
                          <w:i/>
                          <w:iCs/>
                        </w:rPr>
                      </w:pPr>
                      <w:r w:rsidRPr="003E7AB1">
                        <w:rPr>
                          <w:b/>
                          <w:i/>
                          <w:lang w:bidi="en-US"/>
                        </w:rPr>
                        <w:t>Tina Elisabeth Bahrenscheer</w:t>
                      </w:r>
                    </w:p>
                    <w:p w:rsidR="00457240" w:rsidRPr="003E7AB1" w:rsidRDefault="00457240" w:rsidP="00457240">
                      <w:pPr>
                        <w:rPr>
                          <w:b/>
                          <w:i/>
                          <w:iCs/>
                        </w:rPr>
                      </w:pPr>
                      <w:r w:rsidRPr="003E7AB1">
                        <w:rPr>
                          <w:b/>
                          <w:i/>
                          <w:lang w:bidi="en-US"/>
                        </w:rPr>
                        <w:t>Tien@llab.dtu.dk</w:t>
                      </w:r>
                    </w:p>
                    <w:p w:rsidR="00457240" w:rsidRPr="00457240" w:rsidRDefault="00457240" w:rsidP="00457240">
                      <w:pPr>
                        <w:rPr>
                          <w:b/>
                          <w:i/>
                          <w:iCs/>
                          <w:lang w:val="en-US"/>
                        </w:rPr>
                      </w:pPr>
                      <w:r w:rsidRPr="00457240">
                        <w:rPr>
                          <w:b/>
                          <w:i/>
                          <w:lang w:val="en-US" w:bidi="en-US"/>
                        </w:rPr>
                        <w:t>Tel.: +45 4525 72</w:t>
                      </w:r>
                      <w:r w:rsidR="00AB4F37">
                        <w:rPr>
                          <w:b/>
                          <w:i/>
                          <w:lang w:val="en-US" w:bidi="en-US"/>
                        </w:rPr>
                        <w:t>31</w:t>
                      </w:r>
                    </w:p>
                    <w:p w:rsidR="00457240" w:rsidRPr="00457240" w:rsidRDefault="00457240" w:rsidP="00457240">
                      <w:pPr>
                        <w:rPr>
                          <w:b/>
                          <w:i/>
                          <w:iCs/>
                          <w:lang w:val="en-US"/>
                        </w:rPr>
                      </w:pPr>
                    </w:p>
                    <w:p w:rsidR="00457240" w:rsidRPr="00457240" w:rsidRDefault="00AB4F37" w:rsidP="00457240">
                      <w:pPr>
                        <w:rPr>
                          <w:b/>
                          <w:i/>
                          <w:iCs/>
                          <w:lang w:val="en-US"/>
                        </w:rPr>
                      </w:pPr>
                      <w:r>
                        <w:rPr>
                          <w:b/>
                          <w:i/>
                          <w:lang w:val="en-US" w:bidi="en-US"/>
                        </w:rPr>
                        <w:t>Sidsel-Marie Winther Prag</w:t>
                      </w:r>
                    </w:p>
                    <w:p w:rsidR="00457240" w:rsidRPr="00457240" w:rsidRDefault="00AB4F37" w:rsidP="00457240">
                      <w:pPr>
                        <w:rPr>
                          <w:b/>
                          <w:i/>
                          <w:iCs/>
                          <w:lang w:val="en-US"/>
                        </w:rPr>
                      </w:pPr>
                      <w:r>
                        <w:rPr>
                          <w:b/>
                          <w:i/>
                          <w:lang w:val="en-US" w:bidi="en-US"/>
                        </w:rPr>
                        <w:t>smwp</w:t>
                      </w:r>
                      <w:r w:rsidR="00457240" w:rsidRPr="00457240">
                        <w:rPr>
                          <w:b/>
                          <w:i/>
                          <w:lang w:val="en-US" w:bidi="en-US"/>
                        </w:rPr>
                        <w:t>@llab.dtu.dk</w:t>
                      </w:r>
                    </w:p>
                    <w:p w:rsidR="00457240" w:rsidRPr="00871C7D" w:rsidRDefault="00AB4F37" w:rsidP="00457240">
                      <w:pPr>
                        <w:rPr>
                          <w:b/>
                          <w:i/>
                          <w:iCs/>
                        </w:rPr>
                      </w:pPr>
                      <w:r>
                        <w:rPr>
                          <w:b/>
                          <w:i/>
                          <w:lang w:bidi="en-US"/>
                        </w:rPr>
                        <w:t>Tel.: +45 4525 0209</w:t>
                      </w:r>
                    </w:p>
                    <w:p w:rsidR="00457240" w:rsidRPr="00DA2E12" w:rsidRDefault="00457240" w:rsidP="00457240"/>
                  </w:txbxContent>
                </v:textbox>
                <w10:wrap type="square"/>
              </v:shape>
            </w:pict>
          </mc:Fallback>
        </mc:AlternateContent>
      </w:r>
      <w:r w:rsidRPr="00457240">
        <w:rPr>
          <w:sz w:val="20"/>
          <w:szCs w:val="20"/>
          <w:lang w:val="en-US" w:bidi="en-US"/>
        </w:rPr>
        <w:t>How to apply for funding from the pool?</w:t>
      </w:r>
    </w:p>
    <w:p w:rsidR="00457240" w:rsidRPr="00457240" w:rsidRDefault="00457240" w:rsidP="00457240">
      <w:pPr>
        <w:rPr>
          <w:rFonts w:cs="Arial"/>
          <w:lang w:val="en-US"/>
        </w:rPr>
      </w:pPr>
      <w:r w:rsidRPr="00457240">
        <w:rPr>
          <w:rFonts w:cs="Arial"/>
          <w:lang w:val="en-US" w:bidi="en-US"/>
        </w:rPr>
        <w:t>No later than</w:t>
      </w:r>
      <w:r w:rsidR="00AB4F37">
        <w:rPr>
          <w:rFonts w:cs="Arial"/>
          <w:lang w:val="en-US" w:bidi="en-US"/>
        </w:rPr>
        <w:t xml:space="preserve"> </w:t>
      </w:r>
      <w:r w:rsidR="00AB4F37" w:rsidRPr="00AB4F37">
        <w:rPr>
          <w:rFonts w:cs="Arial"/>
          <w:b/>
          <w:lang w:val="en-US" w:bidi="en-US"/>
        </w:rPr>
        <w:t xml:space="preserve">October 23 </w:t>
      </w:r>
      <w:r w:rsidR="00AB4F37">
        <w:rPr>
          <w:rFonts w:cs="Arial"/>
          <w:b/>
          <w:lang w:val="en-US" w:bidi="en-US"/>
        </w:rPr>
        <w:t>2018,</w:t>
      </w:r>
      <w:r w:rsidRPr="00457240">
        <w:rPr>
          <w:rFonts w:cs="Arial"/>
          <w:b/>
          <w:lang w:val="en-US" w:bidi="en-US"/>
        </w:rPr>
        <w:t xml:space="preserve"> </w:t>
      </w:r>
      <w:r w:rsidRPr="00457240">
        <w:rPr>
          <w:rFonts w:cs="Arial"/>
          <w:lang w:val="en-US" w:bidi="en-US"/>
        </w:rPr>
        <w:t xml:space="preserve">you should send a completed application form to the dean Phillip Binning, </w:t>
      </w:r>
      <w:hyperlink r:id="rId7" w:history="1">
        <w:r w:rsidRPr="00457240">
          <w:rPr>
            <w:rStyle w:val="Hyperlink"/>
            <w:rFonts w:ascii="Arial" w:hAnsi="Arial" w:cs="Arial"/>
            <w:lang w:val="en-US" w:bidi="en-US"/>
          </w:rPr>
          <w:t>DTU-GraduateDean@dtu.dk</w:t>
        </w:r>
      </w:hyperlink>
      <w:r w:rsidRPr="00457240">
        <w:rPr>
          <w:rFonts w:cs="Arial"/>
          <w:lang w:val="en-US" w:bidi="en-US"/>
        </w:rPr>
        <w:t xml:space="preserve">, cc to the relevant head of department as well as head of LearningLab DTU, Peter Munkebo Hussmann, </w:t>
      </w:r>
      <w:hyperlink r:id="rId8" w:history="1">
        <w:r w:rsidRPr="00457240">
          <w:rPr>
            <w:rStyle w:val="Hyperlink"/>
            <w:rFonts w:ascii="Arial" w:hAnsi="Arial" w:cs="Arial"/>
            <w:lang w:val="en-US" w:bidi="en-US"/>
          </w:rPr>
          <w:t>pmhu@llab.dtu.dk</w:t>
        </w:r>
      </w:hyperlink>
      <w:r w:rsidRPr="00457240">
        <w:rPr>
          <w:rFonts w:cs="Arial"/>
          <w:lang w:val="en-US" w:bidi="en-US"/>
        </w:rPr>
        <w:t xml:space="preserve">. </w:t>
      </w:r>
    </w:p>
    <w:p w:rsidR="00457240" w:rsidRPr="00457240" w:rsidRDefault="00457240" w:rsidP="00457240">
      <w:pPr>
        <w:rPr>
          <w:rFonts w:cs="Arial"/>
          <w:lang w:val="en-US"/>
        </w:rPr>
      </w:pPr>
    </w:p>
    <w:p w:rsidR="00457240" w:rsidRPr="00457240" w:rsidRDefault="00457240" w:rsidP="00457240">
      <w:pPr>
        <w:rPr>
          <w:rFonts w:cs="Arial"/>
          <w:lang w:val="en-US"/>
        </w:rPr>
      </w:pPr>
      <w:r w:rsidRPr="00457240">
        <w:rPr>
          <w:rFonts w:cs="Arial"/>
          <w:lang w:val="en-US" w:bidi="en-US"/>
        </w:rPr>
        <w:t>The projects must enter into an ongoing exchange of knowledge across DTU, and reporting on their impact with LearningLab must therefore be included as a part of the project</w:t>
      </w:r>
      <w:r w:rsidR="00AB4F37">
        <w:rPr>
          <w:rFonts w:cs="Arial"/>
          <w:lang w:val="en-US" w:bidi="en-US"/>
        </w:rPr>
        <w:t xml:space="preserve"> (refer to project reporting form)</w:t>
      </w:r>
      <w:r w:rsidRPr="00457240">
        <w:rPr>
          <w:rFonts w:cs="Arial"/>
          <w:lang w:val="en-US" w:bidi="en-US"/>
        </w:rPr>
        <w:t xml:space="preserve">. </w:t>
      </w:r>
    </w:p>
    <w:p w:rsidR="00457240" w:rsidRPr="00457240" w:rsidRDefault="00457240" w:rsidP="00457240">
      <w:pPr>
        <w:rPr>
          <w:rFonts w:cs="Arial"/>
          <w:lang w:val="en-US"/>
        </w:rPr>
      </w:pPr>
    </w:p>
    <w:p w:rsidR="00457240" w:rsidRPr="00457240" w:rsidRDefault="00457240" w:rsidP="00457240">
      <w:pPr>
        <w:rPr>
          <w:rFonts w:cs="Arial"/>
          <w:lang w:val="en-US"/>
        </w:rPr>
      </w:pPr>
      <w:r w:rsidRPr="00457240">
        <w:rPr>
          <w:rFonts w:cs="Arial"/>
          <w:lang w:val="en-US" w:bidi="en-US"/>
        </w:rPr>
        <w:t>The applications are assessed by an assessment committee consisting of:</w:t>
      </w:r>
    </w:p>
    <w:p w:rsidR="00457240" w:rsidRPr="00457240" w:rsidRDefault="00457240" w:rsidP="00457240">
      <w:pPr>
        <w:pStyle w:val="ListBullet"/>
        <w:spacing w:line="240" w:lineRule="auto"/>
        <w:rPr>
          <w:rFonts w:cs="Arial"/>
          <w:lang w:val="en-US"/>
        </w:rPr>
      </w:pPr>
      <w:r w:rsidRPr="00457240">
        <w:rPr>
          <w:rFonts w:cs="Arial"/>
          <w:lang w:val="en-US" w:bidi="en-US"/>
        </w:rPr>
        <w:t>Philip Binning, Dean of Graduate Studies and International Affairs</w:t>
      </w:r>
    </w:p>
    <w:p w:rsidR="00457240" w:rsidRPr="00457240" w:rsidRDefault="00457240" w:rsidP="00457240">
      <w:pPr>
        <w:pStyle w:val="ListBullet"/>
        <w:spacing w:line="240" w:lineRule="auto"/>
        <w:rPr>
          <w:rFonts w:cs="Arial"/>
          <w:lang w:val="en-US" w:bidi="en-US"/>
        </w:rPr>
      </w:pPr>
      <w:r w:rsidRPr="00457240">
        <w:rPr>
          <w:rFonts w:cs="Arial"/>
          <w:lang w:val="en-US" w:bidi="en-US"/>
        </w:rPr>
        <w:t>Martin Vigild, Dean of Undergraduate Studies and Student Affairs</w:t>
      </w:r>
    </w:p>
    <w:p w:rsidR="00457240" w:rsidRPr="00457240" w:rsidRDefault="00457240" w:rsidP="00457240">
      <w:pPr>
        <w:pStyle w:val="ListBullet"/>
        <w:spacing w:line="240" w:lineRule="auto"/>
        <w:rPr>
          <w:rFonts w:cs="Arial"/>
          <w:lang w:val="en-US"/>
        </w:rPr>
      </w:pPr>
      <w:r w:rsidRPr="00457240">
        <w:rPr>
          <w:rFonts w:cs="Arial"/>
          <w:lang w:val="en-US" w:bidi="en-US"/>
        </w:rPr>
        <w:t>Peter Munkebo Hussmann, Head of LearningLab DTU</w:t>
      </w:r>
    </w:p>
    <w:p w:rsidR="00457240" w:rsidRPr="00457240" w:rsidRDefault="00457240" w:rsidP="00457240">
      <w:pPr>
        <w:rPr>
          <w:rFonts w:cs="Arial"/>
          <w:lang w:val="en-US"/>
        </w:rPr>
      </w:pPr>
    </w:p>
    <w:p w:rsidR="0083311A" w:rsidRPr="00457240" w:rsidRDefault="0083311A" w:rsidP="00457240">
      <w:pPr>
        <w:pStyle w:val="Normal-Overskrift"/>
        <w:rPr>
          <w:rFonts w:cs="Arial"/>
          <w:sz w:val="20"/>
          <w:lang w:val="en-US"/>
        </w:rPr>
      </w:pPr>
    </w:p>
    <w:sectPr w:rsidR="0083311A" w:rsidRPr="00457240" w:rsidSect="00AD0043">
      <w:headerReference w:type="even" r:id="rId9"/>
      <w:headerReference w:type="default" r:id="rId10"/>
      <w:footerReference w:type="default" r:id="rId11"/>
      <w:headerReference w:type="first" r:id="rId12"/>
      <w:footerReference w:type="first" r:id="rId13"/>
      <w:pgSz w:w="11906" w:h="16838" w:code="9"/>
      <w:pgMar w:top="2240" w:right="1418" w:bottom="2041" w:left="1418" w:header="709"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E67" w:rsidRDefault="00B87E67">
      <w:r>
        <w:separator/>
      </w:r>
    </w:p>
  </w:endnote>
  <w:endnote w:type="continuationSeparator" w:id="0">
    <w:p w:rsidR="00B87E67" w:rsidRDefault="00B8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20" w:rsidRDefault="00333220" w:rsidP="00333220">
    <w:pPr>
      <w:pStyle w:val="Template-FortroligtInternt"/>
      <w:jc w:val="center"/>
    </w:pPr>
    <w:bookmarkStart w:id="8" w:name="SD_USR_Classification_N2"/>
    <w:bookmarkEnd w:id="8"/>
  </w:p>
  <w:p w:rsidR="00BF3F3A" w:rsidRDefault="00F7357F">
    <w:pPr>
      <w:pStyle w:val="Footer"/>
    </w:pPr>
    <w:r>
      <w:rPr>
        <w:noProof/>
        <w:lang w:val="en-US" w:eastAsia="en-US"/>
      </w:rPr>
      <mc:AlternateContent>
        <mc:Choice Requires="wps">
          <w:drawing>
            <wp:anchor distT="0" distB="0" distL="114300" distR="114300" simplePos="0" relativeHeight="251663360" behindDoc="0" locked="0" layoutInCell="1" allowOverlap="1" wp14:anchorId="0AF0BAF2" wp14:editId="504082B8">
              <wp:simplePos x="0" y="0"/>
              <wp:positionH relativeFrom="page">
                <wp:posOffset>6293485</wp:posOffset>
              </wp:positionH>
              <wp:positionV relativeFrom="page">
                <wp:posOffset>9803765</wp:posOffset>
              </wp:positionV>
              <wp:extent cx="374015" cy="321945"/>
              <wp:effectExtent l="0" t="254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FB" w:rsidRPr="00A241FB" w:rsidRDefault="00A241FB" w:rsidP="00A241FB">
                          <w:pPr>
                            <w:jc w:val="right"/>
                          </w:pPr>
                          <w:r w:rsidRPr="00A241FB">
                            <w:rPr>
                              <w:rStyle w:val="PageNumber"/>
                            </w:rPr>
                            <w:fldChar w:fldCharType="begin"/>
                          </w:r>
                          <w:r w:rsidRPr="00A241FB">
                            <w:rPr>
                              <w:rStyle w:val="PageNumber"/>
                            </w:rPr>
                            <w:instrText xml:space="preserve"> PAGE </w:instrText>
                          </w:r>
                          <w:r w:rsidRPr="00A241FB">
                            <w:rPr>
                              <w:rStyle w:val="PageNumber"/>
                            </w:rPr>
                            <w:fldChar w:fldCharType="separate"/>
                          </w:r>
                          <w:r w:rsidR="00854419">
                            <w:rPr>
                              <w:rStyle w:val="PageNumber"/>
                              <w:noProof/>
                            </w:rPr>
                            <w:t>2</w:t>
                          </w:r>
                          <w:r w:rsidRPr="00A241F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BAF2" id="_x0000_t202" coordsize="21600,21600" o:spt="202" path="m,l,21600r21600,l21600,xe">
              <v:stroke joinstyle="miter"/>
              <v:path gradientshapeok="t" o:connecttype="rect"/>
            </v:shapetype>
            <v:shape id="Text Box 18" o:spid="_x0000_s1027" type="#_x0000_t202" style="position:absolute;margin-left:495.55pt;margin-top:771.95pt;width:29.45pt;height:2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8v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" filled="f" stroked="f">
              <v:textbox inset="0,0,0,0">
                <w:txbxContent>
                  <w:p w:rsidR="00A241FB" w:rsidRPr="00A241FB" w:rsidRDefault="00A241FB" w:rsidP="00A241FB">
                    <w:pPr>
                      <w:jc w:val="right"/>
                    </w:pPr>
                    <w:r w:rsidRPr="00A241FB">
                      <w:rPr>
                        <w:rStyle w:val="PageNumber"/>
                      </w:rPr>
                      <w:fldChar w:fldCharType="begin"/>
                    </w:r>
                    <w:r w:rsidRPr="00A241FB">
                      <w:rPr>
                        <w:rStyle w:val="PageNumber"/>
                      </w:rPr>
                      <w:instrText xml:space="preserve"> PAGE </w:instrText>
                    </w:r>
                    <w:r w:rsidRPr="00A241FB">
                      <w:rPr>
                        <w:rStyle w:val="PageNumber"/>
                      </w:rPr>
                      <w:fldChar w:fldCharType="separate"/>
                    </w:r>
                    <w:r w:rsidR="00854419">
                      <w:rPr>
                        <w:rStyle w:val="PageNumber"/>
                        <w:noProof/>
                      </w:rPr>
                      <w:t>2</w:t>
                    </w:r>
                    <w:r w:rsidRPr="00A241FB">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54" w:type="dxa"/>
      </w:tblCellMar>
      <w:tblLook w:val="01E0" w:firstRow="1" w:lastRow="1" w:firstColumn="1" w:lastColumn="1" w:noHBand="0" w:noVBand="0"/>
    </w:tblPr>
    <w:tblGrid>
      <w:gridCol w:w="2892"/>
      <w:gridCol w:w="2495"/>
      <w:gridCol w:w="1899"/>
      <w:gridCol w:w="1799"/>
    </w:tblGrid>
    <w:tr w:rsidR="00D40295" w:rsidTr="007F7AD7">
      <w:trPr>
        <w:trHeight w:val="737"/>
      </w:trPr>
      <w:tc>
        <w:tcPr>
          <w:tcW w:w="2892" w:type="dxa"/>
          <w:tcMar>
            <w:right w:w="0" w:type="dxa"/>
          </w:tcMar>
        </w:tcPr>
        <w:p w:rsidR="00D40295" w:rsidRPr="006E69C5" w:rsidRDefault="002A36FF" w:rsidP="007F7AD7">
          <w:pPr>
            <w:pStyle w:val="Template-Adresse"/>
          </w:pPr>
          <w:bookmarkStart w:id="9" w:name="SD_OFF_DTUNavn"/>
          <w:r>
            <w:t>Danmarks Tekniske Universitet</w:t>
          </w:r>
          <w:bookmarkEnd w:id="9"/>
        </w:p>
        <w:p w:rsidR="00D40295" w:rsidRPr="006E69C5" w:rsidRDefault="00D6067B" w:rsidP="00D6067B">
          <w:pPr>
            <w:pStyle w:val="Template-Afdeling"/>
          </w:pPr>
          <w:bookmarkStart w:id="10" w:name="SD_OFF_Name"/>
          <w:r>
            <w:t>Afdelingen for Uddannelse og Studerende</w:t>
          </w:r>
          <w:bookmarkEnd w:id="10"/>
          <w:r>
            <w:t xml:space="preserve"> / LearningLab DTU</w:t>
          </w:r>
        </w:p>
      </w:tc>
      <w:tc>
        <w:tcPr>
          <w:tcW w:w="2495" w:type="dxa"/>
        </w:tcPr>
        <w:p w:rsidR="00D40295" w:rsidRDefault="002A36FF" w:rsidP="007F7AD7">
          <w:pPr>
            <w:pStyle w:val="Template-Adresse"/>
          </w:pPr>
          <w:bookmarkStart w:id="11" w:name="SD_OFF_Address"/>
          <w:r>
            <w:t>Anker Engelunds Vej 1</w:t>
          </w:r>
          <w:bookmarkEnd w:id="11"/>
        </w:p>
        <w:p w:rsidR="00D40295" w:rsidRPr="002A36FF" w:rsidRDefault="002A36FF" w:rsidP="007F7AD7">
          <w:pPr>
            <w:pStyle w:val="Template-Adresse"/>
          </w:pPr>
          <w:bookmarkStart w:id="12" w:name="SD_OFF_Department"/>
          <w:bookmarkStart w:id="13" w:name="HIF_SD_OFF_Department"/>
          <w:r w:rsidRPr="002A36FF">
            <w:t>Bygning 101</w:t>
          </w:r>
          <w:bookmarkEnd w:id="12"/>
        </w:p>
        <w:p w:rsidR="00D40295" w:rsidRPr="006E69C5" w:rsidRDefault="002A36FF" w:rsidP="007F7AD7">
          <w:pPr>
            <w:pStyle w:val="Template-Adresse"/>
          </w:pPr>
          <w:bookmarkStart w:id="14" w:name="SD_OFF_City"/>
          <w:bookmarkStart w:id="15" w:name="HIF_SD_OFF_City"/>
          <w:bookmarkEnd w:id="13"/>
          <w:r w:rsidRPr="002A36FF">
            <w:t>2800 Kgs. Lyngby</w:t>
          </w:r>
          <w:bookmarkEnd w:id="14"/>
          <w:r w:rsidR="00D40295" w:rsidRPr="002A36FF">
            <w:t xml:space="preserve"> </w:t>
          </w:r>
          <w:bookmarkEnd w:id="15"/>
        </w:p>
      </w:tc>
      <w:tc>
        <w:tcPr>
          <w:tcW w:w="1899" w:type="dxa"/>
          <w:tcMar>
            <w:right w:w="227" w:type="dxa"/>
          </w:tcMar>
        </w:tcPr>
        <w:p w:rsidR="00D40295" w:rsidRPr="002A36FF" w:rsidRDefault="002A36FF" w:rsidP="007F7AD7">
          <w:pPr>
            <w:pStyle w:val="Template-Adresse"/>
            <w:tabs>
              <w:tab w:val="clear" w:pos="397"/>
              <w:tab w:val="left" w:pos="394"/>
            </w:tabs>
          </w:pPr>
          <w:bookmarkStart w:id="16" w:name="SD_LAN_Tlf"/>
          <w:bookmarkStart w:id="17" w:name="HIF_SD_OFF_Phone"/>
          <w:r w:rsidRPr="002A36FF">
            <w:t>Tlf.</w:t>
          </w:r>
          <w:bookmarkEnd w:id="16"/>
          <w:r w:rsidR="00D40295" w:rsidRPr="002A36FF">
            <w:tab/>
          </w:r>
          <w:bookmarkStart w:id="18" w:name="SD_LAN_Plus45"/>
          <w:bookmarkEnd w:id="18"/>
          <w:r w:rsidR="00D40295" w:rsidRPr="002A36FF">
            <w:t xml:space="preserve"> </w:t>
          </w:r>
          <w:bookmarkStart w:id="19" w:name="SD_OFF_Phone"/>
          <w:r w:rsidRPr="002A36FF">
            <w:t>45 25 25 25</w:t>
          </w:r>
          <w:bookmarkEnd w:id="19"/>
        </w:p>
        <w:p w:rsidR="00D40295" w:rsidRPr="002A36FF" w:rsidRDefault="00D40295" w:rsidP="007F7AD7">
          <w:pPr>
            <w:pStyle w:val="Template-Adresse"/>
            <w:tabs>
              <w:tab w:val="clear" w:pos="397"/>
              <w:tab w:val="left" w:pos="394"/>
            </w:tabs>
          </w:pPr>
          <w:bookmarkStart w:id="20" w:name="HIF_SD_USR_DirectPhone"/>
          <w:bookmarkEnd w:id="17"/>
          <w:r w:rsidRPr="002A36FF">
            <w:t>Dir.</w:t>
          </w:r>
          <w:r w:rsidRPr="002A36FF">
            <w:tab/>
          </w:r>
          <w:bookmarkStart w:id="21" w:name="SD_LAN_Plus45_N1"/>
          <w:bookmarkEnd w:id="21"/>
          <w:r w:rsidRPr="002A36FF">
            <w:t xml:space="preserve"> </w:t>
          </w:r>
          <w:bookmarkStart w:id="22" w:name="SD_USR_DirectPhone"/>
          <w:r w:rsidR="002A36FF" w:rsidRPr="002A36FF">
            <w:t>40710060</w:t>
          </w:r>
          <w:bookmarkEnd w:id="22"/>
        </w:p>
        <w:p w:rsidR="00D40295" w:rsidRPr="006E69C5" w:rsidRDefault="00D40295" w:rsidP="007F7AD7">
          <w:pPr>
            <w:pStyle w:val="Template-Adresse"/>
            <w:tabs>
              <w:tab w:val="clear" w:pos="397"/>
              <w:tab w:val="left" w:pos="394"/>
            </w:tabs>
          </w:pPr>
          <w:bookmarkStart w:id="23" w:name="HIF_SD_OFF_Phone_2"/>
          <w:bookmarkEnd w:id="20"/>
          <w:r w:rsidRPr="002A36FF">
            <w:rPr>
              <w:vanish/>
            </w:rPr>
            <w:t>Fax</w:t>
          </w:r>
          <w:r w:rsidRPr="002A36FF">
            <w:rPr>
              <w:vanish/>
            </w:rPr>
            <w:tab/>
          </w:r>
          <w:bookmarkStart w:id="24" w:name="SD_LAN_Plus45_N2"/>
          <w:bookmarkEnd w:id="24"/>
          <w:r w:rsidRPr="002A36FF">
            <w:rPr>
              <w:vanish/>
            </w:rPr>
            <w:t xml:space="preserve"> </w:t>
          </w:r>
          <w:bookmarkStart w:id="25" w:name="SD_OFF_Phone_2"/>
          <w:bookmarkEnd w:id="25"/>
          <w:r w:rsidRPr="002A36FF">
            <w:rPr>
              <w:vanish/>
            </w:rPr>
            <w:t xml:space="preserve"> </w:t>
          </w:r>
          <w:bookmarkEnd w:id="23"/>
        </w:p>
      </w:tc>
      <w:tc>
        <w:tcPr>
          <w:tcW w:w="1799" w:type="dxa"/>
          <w:tcMar>
            <w:right w:w="0" w:type="dxa"/>
          </w:tcMar>
        </w:tcPr>
        <w:p w:rsidR="00D40295" w:rsidRPr="002A36FF" w:rsidRDefault="002A36FF" w:rsidP="007F7AD7">
          <w:pPr>
            <w:pStyle w:val="Template-Adresse"/>
            <w:tabs>
              <w:tab w:val="clear" w:pos="397"/>
            </w:tabs>
            <w:jc w:val="right"/>
          </w:pPr>
          <w:bookmarkStart w:id="26" w:name="SD_USR_Email"/>
          <w:bookmarkStart w:id="27" w:name="HIF_SD_USR_Email"/>
          <w:r w:rsidRPr="002A36FF">
            <w:t>pmhu@llab.dtu.dk</w:t>
          </w:r>
          <w:bookmarkEnd w:id="26"/>
        </w:p>
        <w:p w:rsidR="00D40295" w:rsidRDefault="002A36FF" w:rsidP="007F7AD7">
          <w:pPr>
            <w:pStyle w:val="Template-Adresse"/>
            <w:tabs>
              <w:tab w:val="clear" w:pos="397"/>
            </w:tabs>
            <w:jc w:val="right"/>
          </w:pPr>
          <w:bookmarkStart w:id="28" w:name="SD_OFF_Web"/>
          <w:bookmarkEnd w:id="27"/>
          <w:r>
            <w:t>www.</w:t>
          </w:r>
          <w:r w:rsidR="00236BF0">
            <w:t>llab.</w:t>
          </w:r>
          <w:r>
            <w:t>dtu.dk</w:t>
          </w:r>
          <w:bookmarkEnd w:id="28"/>
        </w:p>
        <w:p w:rsidR="00D40295" w:rsidRDefault="00D40295" w:rsidP="007F7AD7">
          <w:pPr>
            <w:pStyle w:val="Template-Adresse"/>
            <w:tabs>
              <w:tab w:val="clear" w:pos="397"/>
            </w:tabs>
            <w:jc w:val="right"/>
          </w:pPr>
        </w:p>
      </w:tc>
    </w:tr>
    <w:tr w:rsidR="00D40295" w:rsidTr="007F7AD7">
      <w:tc>
        <w:tcPr>
          <w:tcW w:w="2892" w:type="dxa"/>
          <w:tcMar>
            <w:right w:w="0" w:type="dxa"/>
          </w:tcMar>
        </w:tcPr>
        <w:p w:rsidR="00D40295" w:rsidRDefault="00D40295" w:rsidP="007F7AD7">
          <w:pPr>
            <w:pStyle w:val="Template-Adresse"/>
          </w:pPr>
        </w:p>
      </w:tc>
      <w:tc>
        <w:tcPr>
          <w:tcW w:w="2495" w:type="dxa"/>
        </w:tcPr>
        <w:p w:rsidR="00D40295" w:rsidRDefault="00D40295" w:rsidP="007F7AD7">
          <w:pPr>
            <w:pStyle w:val="Template-Adresse"/>
          </w:pPr>
        </w:p>
      </w:tc>
      <w:tc>
        <w:tcPr>
          <w:tcW w:w="3698" w:type="dxa"/>
          <w:gridSpan w:val="2"/>
          <w:tcMar>
            <w:right w:w="0" w:type="dxa"/>
          </w:tcMar>
        </w:tcPr>
        <w:p w:rsidR="00D40295" w:rsidRPr="006E69C5" w:rsidRDefault="00D40295" w:rsidP="007F7AD7">
          <w:pPr>
            <w:pStyle w:val="Template-Adresse"/>
            <w:tabs>
              <w:tab w:val="clear" w:pos="397"/>
            </w:tabs>
            <w:jc w:val="right"/>
          </w:pPr>
          <w:bookmarkStart w:id="29" w:name="SD_USR_EmailLong"/>
          <w:bookmarkEnd w:id="29"/>
        </w:p>
      </w:tc>
    </w:tr>
  </w:tbl>
  <w:p w:rsidR="00CB4B79" w:rsidRDefault="00CB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E67" w:rsidRDefault="00B87E67">
      <w:r>
        <w:separator/>
      </w:r>
    </w:p>
  </w:footnote>
  <w:footnote w:type="continuationSeparator" w:id="0">
    <w:p w:rsidR="00B87E67" w:rsidRDefault="00B8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11" w:rsidRDefault="00F7357F">
    <w:pPr>
      <w:pStyle w:val="Header"/>
    </w:pPr>
    <w:r>
      <w:rPr>
        <w:noProof/>
        <w:lang w:val="en-US" w:eastAsia="en-US"/>
      </w:rPr>
      <w:drawing>
        <wp:anchor distT="0" distB="0" distL="0" distR="0" simplePos="0" relativeHeight="251660288" behindDoc="0" locked="0" layoutInCell="1" allowOverlap="1" wp14:anchorId="43DF5D32" wp14:editId="6B0716F6">
          <wp:simplePos x="0" y="0"/>
          <wp:positionH relativeFrom="page">
            <wp:posOffset>6289040</wp:posOffset>
          </wp:positionH>
          <wp:positionV relativeFrom="page">
            <wp:posOffset>575945</wp:posOffset>
          </wp:positionV>
          <wp:extent cx="408940" cy="592455"/>
          <wp:effectExtent l="0" t="0" r="0" b="0"/>
          <wp:wrapNone/>
          <wp:docPr id="29" name="logohide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20" w:rsidRDefault="002A36FF" w:rsidP="00333220">
    <w:pPr>
      <w:pStyle w:val="Template-FortroligtInternt"/>
      <w:jc w:val="center"/>
    </w:pPr>
    <w:bookmarkStart w:id="7" w:name="SD_USR_Classification_N1"/>
    <w:bookmarkEnd w:id="7"/>
    <w:r>
      <w:rPr>
        <w:lang w:val="en-US" w:eastAsia="en-US"/>
      </w:rPr>
      <w:drawing>
        <wp:anchor distT="0" distB="0" distL="114300" distR="114300" simplePos="0" relativeHeight="251652096" behindDoc="0" locked="0" layoutInCell="1" allowOverlap="1">
          <wp:simplePos x="0" y="0"/>
          <wp:positionH relativeFrom="page">
            <wp:posOffset>6299835</wp:posOffset>
          </wp:positionH>
          <wp:positionV relativeFrom="page">
            <wp:posOffset>575945</wp:posOffset>
          </wp:positionV>
          <wp:extent cx="409575" cy="593725"/>
          <wp:effectExtent l="0" t="0" r="9525" b="0"/>
          <wp:wrapNone/>
          <wp:docPr id="4" name="LOGO_B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09575" cy="5937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F" w:rsidRDefault="002A36FF">
    <w:pPr>
      <w:pStyle w:val="Header"/>
    </w:pPr>
    <w:r>
      <w:rPr>
        <w:noProof/>
        <w:lang w:val="en-US" w:eastAsia="en-US"/>
      </w:rPr>
      <w:drawing>
        <wp:anchor distT="0" distB="0" distL="114300" distR="114300" simplePos="0" relativeHeight="251652092" behindDoc="0" locked="0" layoutInCell="1" allowOverlap="1">
          <wp:simplePos x="0" y="0"/>
          <wp:positionH relativeFrom="page">
            <wp:posOffset>899795</wp:posOffset>
          </wp:positionH>
          <wp:positionV relativeFrom="page">
            <wp:posOffset>611505</wp:posOffset>
          </wp:positionV>
          <wp:extent cx="2259965" cy="151130"/>
          <wp:effectExtent l="0" t="0" r="6985" b="1270"/>
          <wp:wrapNone/>
          <wp:docPr id="5" name="LOGO_A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259965" cy="151130"/>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4144" behindDoc="0" locked="0" layoutInCell="1" allowOverlap="1">
          <wp:simplePos x="0" y="0"/>
          <wp:positionH relativeFrom="page">
            <wp:posOffset>6299835</wp:posOffset>
          </wp:positionH>
          <wp:positionV relativeFrom="page">
            <wp:posOffset>575945</wp:posOffset>
          </wp:positionV>
          <wp:extent cx="409575" cy="593725"/>
          <wp:effectExtent l="0" t="0" r="9525" b="0"/>
          <wp:wrapNone/>
          <wp:docPr id="3" name="LOGO_B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409575" cy="593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12ED0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4C670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606F8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E6EBD4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C13DE6"/>
    <w:multiLevelType w:val="multilevel"/>
    <w:tmpl w:val="D340F54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080EC5"/>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41763BC"/>
    <w:multiLevelType w:val="multilevel"/>
    <w:tmpl w:val="94B8E69C"/>
    <w:lvl w:ilvl="0">
      <w:start w:val="1"/>
      <w:numFmt w:val="bullet"/>
      <w:lvlRestart w:val="0"/>
      <w:lvlText w:val=""/>
      <w:lvlJc w:val="left"/>
      <w:pPr>
        <w:tabs>
          <w:tab w:val="num" w:pos="0"/>
        </w:tabs>
        <w:ind w:left="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15:restartNumberingAfterBreak="0">
    <w:nsid w:val="1B3453BE"/>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4125119"/>
    <w:multiLevelType w:val="hybridMultilevel"/>
    <w:tmpl w:val="DF16D4FC"/>
    <w:lvl w:ilvl="0" w:tplc="D17E5752">
      <w:start w:val="1"/>
      <w:numFmt w:val="bullet"/>
      <w:lvlText w:val=""/>
      <w:lvlJc w:val="left"/>
      <w:pPr>
        <w:tabs>
          <w:tab w:val="num" w:pos="340"/>
        </w:tabs>
        <w:ind w:left="340" w:hanging="340"/>
      </w:pPr>
      <w:rPr>
        <w:rFonts w:ascii="Symbol" w:hAnsi="Symbol" w:hint="default"/>
        <w:color w:val="auto"/>
        <w:sz w:val="23"/>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B2ABA"/>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980D0C"/>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8F7E6C"/>
    <w:multiLevelType w:val="hybridMultilevel"/>
    <w:tmpl w:val="A276FB88"/>
    <w:lvl w:ilvl="0" w:tplc="1ADA6C4A">
      <w:start w:val="1"/>
      <w:numFmt w:val="decimal"/>
      <w:lvlText w:val="%1."/>
      <w:lvlJc w:val="left"/>
      <w:pPr>
        <w:tabs>
          <w:tab w:val="num" w:pos="340"/>
        </w:tabs>
        <w:ind w:left="340" w:hanging="340"/>
      </w:pPr>
      <w:rPr>
        <w:rFonts w:ascii="Arial" w:hAnsi="Arial" w:hint="default"/>
        <w:b w:val="0"/>
        <w:i w:val="0"/>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8"/>
  </w:num>
  <w:num w:numId="5">
    <w:abstractNumId w:val="11"/>
  </w:num>
  <w:num w:numId="6">
    <w:abstractNumId w:val="5"/>
  </w:num>
  <w:num w:numId="7">
    <w:abstractNumId w:val="7"/>
  </w:num>
  <w:num w:numId="8">
    <w:abstractNumId w:val="3"/>
  </w:num>
  <w:num w:numId="9">
    <w:abstractNumId w:val="2"/>
  </w:num>
  <w:num w:numId="10">
    <w:abstractNumId w:val="2"/>
  </w:num>
  <w:num w:numId="11">
    <w:abstractNumId w:val="9"/>
  </w:num>
  <w:num w:numId="12">
    <w:abstractNumId w:val="10"/>
  </w:num>
  <w:num w:numId="13">
    <w:abstractNumId w:val="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FF"/>
    <w:rsid w:val="00000802"/>
    <w:rsid w:val="00030AF0"/>
    <w:rsid w:val="000355BA"/>
    <w:rsid w:val="000369C4"/>
    <w:rsid w:val="00055FA7"/>
    <w:rsid w:val="000736DA"/>
    <w:rsid w:val="00074299"/>
    <w:rsid w:val="000A2A66"/>
    <w:rsid w:val="000A35DB"/>
    <w:rsid w:val="000B27A3"/>
    <w:rsid w:val="000C1AD6"/>
    <w:rsid w:val="000F2828"/>
    <w:rsid w:val="00107373"/>
    <w:rsid w:val="001122FD"/>
    <w:rsid w:val="00114037"/>
    <w:rsid w:val="001240E1"/>
    <w:rsid w:val="00124982"/>
    <w:rsid w:val="00143F34"/>
    <w:rsid w:val="00176937"/>
    <w:rsid w:val="001938D9"/>
    <w:rsid w:val="00194F9C"/>
    <w:rsid w:val="001A4DB8"/>
    <w:rsid w:val="001C0888"/>
    <w:rsid w:val="001F4BC7"/>
    <w:rsid w:val="001F596C"/>
    <w:rsid w:val="001F63C3"/>
    <w:rsid w:val="0020092F"/>
    <w:rsid w:val="00215F81"/>
    <w:rsid w:val="00224DF2"/>
    <w:rsid w:val="00236BF0"/>
    <w:rsid w:val="0024749C"/>
    <w:rsid w:val="002562D1"/>
    <w:rsid w:val="002737C6"/>
    <w:rsid w:val="002938D9"/>
    <w:rsid w:val="002A3411"/>
    <w:rsid w:val="002A36FF"/>
    <w:rsid w:val="002A4E6E"/>
    <w:rsid w:val="002B2D00"/>
    <w:rsid w:val="002E6519"/>
    <w:rsid w:val="002F036A"/>
    <w:rsid w:val="002F3A6F"/>
    <w:rsid w:val="0030454F"/>
    <w:rsid w:val="00315D35"/>
    <w:rsid w:val="003258E9"/>
    <w:rsid w:val="00325D9C"/>
    <w:rsid w:val="00333220"/>
    <w:rsid w:val="00360C87"/>
    <w:rsid w:val="00362B34"/>
    <w:rsid w:val="003832DE"/>
    <w:rsid w:val="00392A66"/>
    <w:rsid w:val="00394EDB"/>
    <w:rsid w:val="003A35D2"/>
    <w:rsid w:val="003B18FD"/>
    <w:rsid w:val="003B2819"/>
    <w:rsid w:val="003B50C9"/>
    <w:rsid w:val="003F5CE8"/>
    <w:rsid w:val="00412200"/>
    <w:rsid w:val="00435B59"/>
    <w:rsid w:val="0044771B"/>
    <w:rsid w:val="00452E8E"/>
    <w:rsid w:val="00453186"/>
    <w:rsid w:val="00457240"/>
    <w:rsid w:val="00464C16"/>
    <w:rsid w:val="00465987"/>
    <w:rsid w:val="004B2422"/>
    <w:rsid w:val="004C5CFD"/>
    <w:rsid w:val="00513E71"/>
    <w:rsid w:val="00516931"/>
    <w:rsid w:val="00522383"/>
    <w:rsid w:val="005302A4"/>
    <w:rsid w:val="0054252F"/>
    <w:rsid w:val="00545D66"/>
    <w:rsid w:val="00553120"/>
    <w:rsid w:val="005536C0"/>
    <w:rsid w:val="00555B18"/>
    <w:rsid w:val="00564C3C"/>
    <w:rsid w:val="00574182"/>
    <w:rsid w:val="005A7FC6"/>
    <w:rsid w:val="005D63A8"/>
    <w:rsid w:val="005E250D"/>
    <w:rsid w:val="005F54B7"/>
    <w:rsid w:val="00620874"/>
    <w:rsid w:val="00663709"/>
    <w:rsid w:val="0066624D"/>
    <w:rsid w:val="006A70B4"/>
    <w:rsid w:val="006E2674"/>
    <w:rsid w:val="006F1C6C"/>
    <w:rsid w:val="006F5792"/>
    <w:rsid w:val="006F60E2"/>
    <w:rsid w:val="00737F7E"/>
    <w:rsid w:val="0074523B"/>
    <w:rsid w:val="0074762F"/>
    <w:rsid w:val="00756582"/>
    <w:rsid w:val="007600A5"/>
    <w:rsid w:val="00765172"/>
    <w:rsid w:val="0077220D"/>
    <w:rsid w:val="00776321"/>
    <w:rsid w:val="00785966"/>
    <w:rsid w:val="00786352"/>
    <w:rsid w:val="007865B6"/>
    <w:rsid w:val="007913E8"/>
    <w:rsid w:val="00791B14"/>
    <w:rsid w:val="007D0A72"/>
    <w:rsid w:val="007D0DEF"/>
    <w:rsid w:val="007D11BB"/>
    <w:rsid w:val="007D65A5"/>
    <w:rsid w:val="007F5565"/>
    <w:rsid w:val="007F5B78"/>
    <w:rsid w:val="00807A9D"/>
    <w:rsid w:val="0083311A"/>
    <w:rsid w:val="00833ADE"/>
    <w:rsid w:val="008435E9"/>
    <w:rsid w:val="00853CE6"/>
    <w:rsid w:val="00854419"/>
    <w:rsid w:val="00855647"/>
    <w:rsid w:val="00856714"/>
    <w:rsid w:val="00881834"/>
    <w:rsid w:val="00884D6C"/>
    <w:rsid w:val="008A1FC1"/>
    <w:rsid w:val="008F0708"/>
    <w:rsid w:val="00904597"/>
    <w:rsid w:val="0090764D"/>
    <w:rsid w:val="00922267"/>
    <w:rsid w:val="009256D1"/>
    <w:rsid w:val="0093021B"/>
    <w:rsid w:val="009315DB"/>
    <w:rsid w:val="009363A8"/>
    <w:rsid w:val="00951C16"/>
    <w:rsid w:val="009605A2"/>
    <w:rsid w:val="00995EBA"/>
    <w:rsid w:val="009A4D67"/>
    <w:rsid w:val="009B3B43"/>
    <w:rsid w:val="009B673D"/>
    <w:rsid w:val="009C1E70"/>
    <w:rsid w:val="009F09DD"/>
    <w:rsid w:val="009F23A0"/>
    <w:rsid w:val="009F573A"/>
    <w:rsid w:val="00A241FB"/>
    <w:rsid w:val="00A3040A"/>
    <w:rsid w:val="00A36619"/>
    <w:rsid w:val="00A425C1"/>
    <w:rsid w:val="00A46C4C"/>
    <w:rsid w:val="00A6129D"/>
    <w:rsid w:val="00A74EBC"/>
    <w:rsid w:val="00A94175"/>
    <w:rsid w:val="00AB3118"/>
    <w:rsid w:val="00AB4F37"/>
    <w:rsid w:val="00AC2858"/>
    <w:rsid w:val="00AD0043"/>
    <w:rsid w:val="00AE4A82"/>
    <w:rsid w:val="00AE6CEF"/>
    <w:rsid w:val="00AF3827"/>
    <w:rsid w:val="00B17D70"/>
    <w:rsid w:val="00B25B75"/>
    <w:rsid w:val="00B52DFC"/>
    <w:rsid w:val="00B612CC"/>
    <w:rsid w:val="00B71039"/>
    <w:rsid w:val="00B83A84"/>
    <w:rsid w:val="00B87E67"/>
    <w:rsid w:val="00BD558D"/>
    <w:rsid w:val="00BF38B9"/>
    <w:rsid w:val="00BF3F3A"/>
    <w:rsid w:val="00C0253C"/>
    <w:rsid w:val="00C151AE"/>
    <w:rsid w:val="00C515EF"/>
    <w:rsid w:val="00C54E54"/>
    <w:rsid w:val="00C941A3"/>
    <w:rsid w:val="00CB3C62"/>
    <w:rsid w:val="00CB4B79"/>
    <w:rsid w:val="00CC56C4"/>
    <w:rsid w:val="00CE1AC9"/>
    <w:rsid w:val="00D304DA"/>
    <w:rsid w:val="00D35068"/>
    <w:rsid w:val="00D40295"/>
    <w:rsid w:val="00D6064F"/>
    <w:rsid w:val="00D6067B"/>
    <w:rsid w:val="00D65BEA"/>
    <w:rsid w:val="00D67F2A"/>
    <w:rsid w:val="00D80980"/>
    <w:rsid w:val="00DA12C0"/>
    <w:rsid w:val="00DC6D27"/>
    <w:rsid w:val="00DD3055"/>
    <w:rsid w:val="00DE3A02"/>
    <w:rsid w:val="00DE4858"/>
    <w:rsid w:val="00DF1C9E"/>
    <w:rsid w:val="00E34084"/>
    <w:rsid w:val="00E64BE5"/>
    <w:rsid w:val="00E65CB5"/>
    <w:rsid w:val="00E71051"/>
    <w:rsid w:val="00E87F38"/>
    <w:rsid w:val="00E96DF8"/>
    <w:rsid w:val="00EA24A5"/>
    <w:rsid w:val="00EA5743"/>
    <w:rsid w:val="00EA615D"/>
    <w:rsid w:val="00EB6908"/>
    <w:rsid w:val="00EC4AE6"/>
    <w:rsid w:val="00F3086F"/>
    <w:rsid w:val="00F32004"/>
    <w:rsid w:val="00F616CF"/>
    <w:rsid w:val="00F621ED"/>
    <w:rsid w:val="00F709F6"/>
    <w:rsid w:val="00F7357F"/>
    <w:rsid w:val="00F8317E"/>
    <w:rsid w:val="00F85DA1"/>
    <w:rsid w:val="00F976A3"/>
    <w:rsid w:val="00FB3FDC"/>
    <w:rsid w:val="00FC5A8E"/>
    <w:rsid w:val="00FC79B1"/>
    <w:rsid w:val="00FD41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74775EB-620B-49F1-B3E9-68A450D5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4"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iPriority="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2F"/>
  </w:style>
  <w:style w:type="paragraph" w:styleId="Heading1">
    <w:name w:val="heading 1"/>
    <w:basedOn w:val="Normal"/>
    <w:next w:val="Normal"/>
    <w:link w:val="Heading1Char"/>
    <w:uiPriority w:val="1"/>
    <w:qFormat/>
    <w:rsid w:val="00000802"/>
    <w:pPr>
      <w:keepNext/>
      <w:outlineLvl w:val="0"/>
    </w:pPr>
    <w:rPr>
      <w:rFonts w:cs="Arial"/>
      <w:b/>
      <w:bCs/>
      <w:szCs w:val="32"/>
    </w:rPr>
  </w:style>
  <w:style w:type="paragraph" w:styleId="Heading2">
    <w:name w:val="heading 2"/>
    <w:basedOn w:val="Normal"/>
    <w:next w:val="Normal"/>
    <w:link w:val="Heading2Char"/>
    <w:uiPriority w:val="1"/>
    <w:qFormat/>
    <w:rsid w:val="00000802"/>
    <w:pPr>
      <w:keepNext/>
      <w:outlineLvl w:val="1"/>
    </w:pPr>
    <w:rPr>
      <w:rFonts w:cs="Arial"/>
      <w:b/>
      <w:bCs/>
      <w:iCs/>
      <w:sz w:val="24"/>
      <w:szCs w:val="28"/>
    </w:rPr>
  </w:style>
  <w:style w:type="paragraph" w:styleId="Heading3">
    <w:name w:val="heading 3"/>
    <w:basedOn w:val="Normal"/>
    <w:next w:val="Normal"/>
    <w:link w:val="Heading3Char"/>
    <w:uiPriority w:val="1"/>
    <w:rsid w:val="00000802"/>
    <w:pPr>
      <w:keepNext/>
      <w:outlineLvl w:val="2"/>
    </w:pPr>
    <w:rPr>
      <w:rFonts w:cs="Arial"/>
      <w:b/>
      <w:bCs/>
      <w:szCs w:val="26"/>
    </w:rPr>
  </w:style>
  <w:style w:type="paragraph" w:styleId="Heading4">
    <w:name w:val="heading 4"/>
    <w:basedOn w:val="Normal"/>
    <w:next w:val="Normal"/>
    <w:link w:val="Heading4Char"/>
    <w:uiPriority w:val="1"/>
    <w:rsid w:val="00000802"/>
    <w:pPr>
      <w:outlineLvl w:val="3"/>
    </w:pPr>
    <w:rPr>
      <w:b/>
    </w:rPr>
  </w:style>
  <w:style w:type="paragraph" w:styleId="Heading5">
    <w:name w:val="heading 5"/>
    <w:basedOn w:val="Normal"/>
    <w:next w:val="Normal"/>
    <w:link w:val="Heading5Char"/>
    <w:uiPriority w:val="1"/>
    <w:semiHidden/>
    <w:qFormat/>
    <w:rsid w:val="00000802"/>
    <w:pPr>
      <w:outlineLvl w:val="4"/>
    </w:pPr>
    <w:rPr>
      <w:b/>
    </w:rPr>
  </w:style>
  <w:style w:type="paragraph" w:styleId="Heading6">
    <w:name w:val="heading 6"/>
    <w:basedOn w:val="Normal"/>
    <w:next w:val="Normal"/>
    <w:link w:val="Heading6Char"/>
    <w:uiPriority w:val="1"/>
    <w:semiHidden/>
    <w:qFormat/>
    <w:rsid w:val="00000802"/>
    <w:pPr>
      <w:outlineLvl w:val="5"/>
    </w:pPr>
    <w:rPr>
      <w:b/>
    </w:rPr>
  </w:style>
  <w:style w:type="paragraph" w:styleId="Heading7">
    <w:name w:val="heading 7"/>
    <w:basedOn w:val="Normal"/>
    <w:next w:val="Normal"/>
    <w:link w:val="Heading7Char"/>
    <w:uiPriority w:val="1"/>
    <w:semiHidden/>
    <w:qFormat/>
    <w:rsid w:val="00000802"/>
    <w:pPr>
      <w:outlineLvl w:val="6"/>
    </w:pPr>
    <w:rPr>
      <w:b/>
    </w:rPr>
  </w:style>
  <w:style w:type="paragraph" w:styleId="Heading8">
    <w:name w:val="heading 8"/>
    <w:basedOn w:val="Normal"/>
    <w:next w:val="Normal"/>
    <w:link w:val="Heading8Char"/>
    <w:uiPriority w:val="1"/>
    <w:semiHidden/>
    <w:qFormat/>
    <w:rsid w:val="00000802"/>
    <w:pPr>
      <w:outlineLvl w:val="7"/>
    </w:pPr>
    <w:rPr>
      <w:b/>
    </w:rPr>
  </w:style>
  <w:style w:type="paragraph" w:styleId="Heading9">
    <w:name w:val="heading 9"/>
    <w:basedOn w:val="Normal"/>
    <w:next w:val="Normal"/>
    <w:link w:val="Heading9Char"/>
    <w:uiPriority w:val="1"/>
    <w:semiHidden/>
    <w:qFormat/>
    <w:rsid w:val="00000802"/>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0802"/>
    <w:rPr>
      <w:rFonts w:ascii="Times New Roman" w:hAnsi="Times New Roman"/>
      <w:color w:val="auto"/>
      <w:u w:val="none"/>
    </w:rPr>
  </w:style>
  <w:style w:type="character" w:styleId="FollowedHyperlink">
    <w:name w:val="FollowedHyperlink"/>
    <w:basedOn w:val="DefaultParagraphFont"/>
    <w:uiPriority w:val="99"/>
    <w:semiHidden/>
    <w:rsid w:val="00000802"/>
    <w:rPr>
      <w:rFonts w:ascii="Verdana" w:hAnsi="Verdana"/>
      <w:color w:val="auto"/>
      <w:u w:val="none"/>
    </w:rPr>
  </w:style>
  <w:style w:type="paragraph" w:styleId="Header">
    <w:name w:val="header"/>
    <w:basedOn w:val="Normal"/>
    <w:link w:val="HeaderChar"/>
    <w:uiPriority w:val="99"/>
    <w:semiHidden/>
    <w:rsid w:val="00000802"/>
    <w:pPr>
      <w:tabs>
        <w:tab w:val="center" w:pos="4819"/>
        <w:tab w:val="right" w:pos="9638"/>
      </w:tabs>
    </w:pPr>
  </w:style>
  <w:style w:type="paragraph" w:styleId="Footer">
    <w:name w:val="footer"/>
    <w:basedOn w:val="Normal"/>
    <w:link w:val="FooterChar"/>
    <w:uiPriority w:val="99"/>
    <w:semiHidden/>
    <w:rsid w:val="00000802"/>
    <w:pPr>
      <w:tabs>
        <w:tab w:val="center" w:pos="4819"/>
        <w:tab w:val="right" w:pos="9638"/>
      </w:tabs>
    </w:pPr>
    <w:rPr>
      <w:sz w:val="16"/>
    </w:rPr>
  </w:style>
  <w:style w:type="table" w:styleId="TableGrid">
    <w:name w:val="Table Grid"/>
    <w:basedOn w:val="TableNormal"/>
    <w:uiPriority w:val="99"/>
    <w:semiHidden/>
    <w:rsid w:val="0000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000802"/>
    <w:pPr>
      <w:spacing w:line="240" w:lineRule="atLeast"/>
    </w:pPr>
    <w:rPr>
      <w:noProof/>
      <w:sz w:val="16"/>
      <w:szCs w:val="24"/>
    </w:rPr>
  </w:style>
  <w:style w:type="paragraph" w:customStyle="1" w:styleId="Template-Adresse">
    <w:name w:val="Template - Adresse"/>
    <w:basedOn w:val="Template"/>
    <w:uiPriority w:val="8"/>
    <w:semiHidden/>
    <w:rsid w:val="00000802"/>
    <w:pPr>
      <w:tabs>
        <w:tab w:val="left" w:pos="397"/>
      </w:tabs>
    </w:pPr>
  </w:style>
  <w:style w:type="paragraph" w:customStyle="1" w:styleId="Template-Afdeling">
    <w:name w:val="Template - Afdeling"/>
    <w:basedOn w:val="Template"/>
    <w:uiPriority w:val="8"/>
    <w:semiHidden/>
    <w:rsid w:val="00000802"/>
    <w:rPr>
      <w:b/>
    </w:rPr>
  </w:style>
  <w:style w:type="paragraph" w:customStyle="1" w:styleId="Template-CVR">
    <w:name w:val="Template - CVR"/>
    <w:basedOn w:val="Template"/>
    <w:uiPriority w:val="8"/>
    <w:semiHidden/>
    <w:rsid w:val="00000802"/>
    <w:rPr>
      <w:color w:val="707173"/>
      <w:sz w:val="12"/>
    </w:rPr>
  </w:style>
  <w:style w:type="paragraph" w:styleId="Caption">
    <w:name w:val="caption"/>
    <w:basedOn w:val="Normal"/>
    <w:next w:val="Normal"/>
    <w:uiPriority w:val="4"/>
    <w:qFormat/>
    <w:rsid w:val="00000802"/>
    <w:rPr>
      <w:b/>
      <w:bCs/>
      <w:sz w:val="18"/>
    </w:rPr>
  </w:style>
  <w:style w:type="character" w:styleId="EndnoteReference">
    <w:name w:val="endnote reference"/>
    <w:basedOn w:val="DefaultParagraphFont"/>
    <w:uiPriority w:val="99"/>
    <w:semiHidden/>
    <w:rsid w:val="00000802"/>
    <w:rPr>
      <w:rFonts w:ascii="Arial" w:hAnsi="Arial"/>
      <w:sz w:val="16"/>
      <w:vertAlign w:val="superscript"/>
    </w:rPr>
  </w:style>
  <w:style w:type="paragraph" w:styleId="EndnoteText">
    <w:name w:val="endnote text"/>
    <w:basedOn w:val="Normal"/>
    <w:link w:val="EndnoteTextChar"/>
    <w:uiPriority w:val="99"/>
    <w:semiHidden/>
    <w:rsid w:val="00000802"/>
    <w:pPr>
      <w:spacing w:line="240" w:lineRule="atLeast"/>
    </w:pPr>
    <w:rPr>
      <w:sz w:val="16"/>
    </w:rPr>
  </w:style>
  <w:style w:type="character" w:styleId="FootnoteReference">
    <w:name w:val="footnote reference"/>
    <w:basedOn w:val="DefaultParagraphFont"/>
    <w:uiPriority w:val="99"/>
    <w:semiHidden/>
    <w:rsid w:val="00000802"/>
    <w:rPr>
      <w:rFonts w:ascii="Arial" w:hAnsi="Arial"/>
      <w:sz w:val="16"/>
      <w:vertAlign w:val="superscript"/>
    </w:rPr>
  </w:style>
  <w:style w:type="paragraph" w:styleId="FootnoteText">
    <w:name w:val="footnote text"/>
    <w:basedOn w:val="Normal"/>
    <w:link w:val="FootnoteTextChar"/>
    <w:uiPriority w:val="99"/>
    <w:semiHidden/>
    <w:rsid w:val="00000802"/>
    <w:pPr>
      <w:spacing w:line="240" w:lineRule="atLeast"/>
    </w:pPr>
    <w:rPr>
      <w:sz w:val="16"/>
    </w:rPr>
  </w:style>
  <w:style w:type="character" w:styleId="PageNumber">
    <w:name w:val="page number"/>
    <w:basedOn w:val="DefaultParagraphFont"/>
    <w:uiPriority w:val="99"/>
    <w:semiHidden/>
    <w:rsid w:val="00000802"/>
    <w:rPr>
      <w:rFonts w:ascii="Arial" w:hAnsi="Arial"/>
    </w:rPr>
  </w:style>
  <w:style w:type="paragraph" w:customStyle="1" w:styleId="Default">
    <w:name w:val="Default"/>
    <w:uiPriority w:val="99"/>
    <w:semiHidden/>
    <w:rsid w:val="00000802"/>
    <w:pPr>
      <w:autoSpaceDE w:val="0"/>
      <w:autoSpaceDN w:val="0"/>
      <w:adjustRightInd w:val="0"/>
    </w:pPr>
    <w:rPr>
      <w:rFonts w:cs="Arial"/>
      <w:color w:val="000000"/>
      <w:sz w:val="24"/>
      <w:szCs w:val="24"/>
    </w:rPr>
  </w:style>
  <w:style w:type="paragraph" w:customStyle="1" w:styleId="Template-Doknavn">
    <w:name w:val="Template - Dok navn"/>
    <w:basedOn w:val="Template"/>
    <w:uiPriority w:val="8"/>
    <w:semiHidden/>
    <w:rsid w:val="00000802"/>
    <w:pPr>
      <w:spacing w:line="280" w:lineRule="atLeast"/>
    </w:pPr>
    <w:rPr>
      <w:b/>
      <w:caps/>
      <w:sz w:val="28"/>
    </w:rPr>
  </w:style>
  <w:style w:type="paragraph" w:customStyle="1" w:styleId="Template-FortroligtInternt">
    <w:name w:val="Template - Fortroligt/Internt"/>
    <w:basedOn w:val="Template"/>
    <w:uiPriority w:val="8"/>
    <w:semiHidden/>
    <w:rsid w:val="00000802"/>
    <w:rPr>
      <w:b/>
      <w:caps/>
      <w:sz w:val="28"/>
    </w:rPr>
  </w:style>
  <w:style w:type="paragraph" w:customStyle="1" w:styleId="Afsendertitel">
    <w:name w:val="Afsender titel"/>
    <w:basedOn w:val="Normal"/>
    <w:uiPriority w:val="3"/>
    <w:semiHidden/>
    <w:qFormat/>
    <w:rsid w:val="00000802"/>
    <w:rPr>
      <w:i/>
    </w:rPr>
  </w:style>
  <w:style w:type="numbering" w:styleId="ArticleSection">
    <w:name w:val="Outline List 3"/>
    <w:basedOn w:val="NoList"/>
    <w:uiPriority w:val="99"/>
    <w:semiHidden/>
    <w:unhideWhenUsed/>
    <w:rsid w:val="00000802"/>
    <w:pPr>
      <w:numPr>
        <w:numId w:val="7"/>
      </w:numPr>
    </w:pPr>
  </w:style>
  <w:style w:type="paragraph" w:customStyle="1" w:styleId="Udvalg">
    <w:name w:val="Udvalg"/>
    <w:basedOn w:val="Normal"/>
    <w:next w:val="Normal"/>
    <w:uiPriority w:val="3"/>
    <w:semiHidden/>
    <w:rsid w:val="00000802"/>
    <w:rPr>
      <w:b/>
      <w:sz w:val="24"/>
    </w:rPr>
  </w:style>
  <w:style w:type="paragraph" w:customStyle="1" w:styleId="BillagDagsorden">
    <w:name w:val="Billag/Dagsorden"/>
    <w:basedOn w:val="Udvalg"/>
    <w:next w:val="Normal"/>
    <w:uiPriority w:val="3"/>
    <w:rsid w:val="00000802"/>
    <w:rPr>
      <w:sz w:val="20"/>
    </w:rPr>
  </w:style>
  <w:style w:type="character" w:customStyle="1" w:styleId="EndnoteTextChar">
    <w:name w:val="Endnote Text Char"/>
    <w:basedOn w:val="DefaultParagraphFont"/>
    <w:link w:val="EndnoteText"/>
    <w:uiPriority w:val="99"/>
    <w:semiHidden/>
    <w:rsid w:val="00412200"/>
    <w:rPr>
      <w:rFonts w:ascii="Arial" w:hAnsi="Arial"/>
      <w:sz w:val="16"/>
    </w:rPr>
  </w:style>
  <w:style w:type="paragraph" w:customStyle="1" w:styleId="Faxinfo">
    <w:name w:val="Fax info"/>
    <w:basedOn w:val="Normal"/>
    <w:next w:val="Normal"/>
    <w:uiPriority w:val="3"/>
    <w:semiHidden/>
    <w:rsid w:val="00000802"/>
    <w:rPr>
      <w:b/>
      <w:sz w:val="18"/>
    </w:rPr>
  </w:style>
  <w:style w:type="character" w:customStyle="1" w:styleId="FooterChar">
    <w:name w:val="Footer Char"/>
    <w:basedOn w:val="DefaultParagraphFont"/>
    <w:link w:val="Footer"/>
    <w:uiPriority w:val="99"/>
    <w:semiHidden/>
    <w:rsid w:val="00412200"/>
    <w:rPr>
      <w:rFonts w:ascii="Arial" w:hAnsi="Arial"/>
      <w:sz w:val="16"/>
    </w:rPr>
  </w:style>
  <w:style w:type="character" w:customStyle="1" w:styleId="FootnoteTextChar">
    <w:name w:val="Footnote Text Char"/>
    <w:basedOn w:val="DefaultParagraphFont"/>
    <w:link w:val="FootnoteText"/>
    <w:uiPriority w:val="99"/>
    <w:semiHidden/>
    <w:rsid w:val="00412200"/>
    <w:rPr>
      <w:rFonts w:ascii="Arial" w:hAnsi="Arial"/>
      <w:sz w:val="16"/>
    </w:rPr>
  </w:style>
  <w:style w:type="character" w:customStyle="1" w:styleId="HeaderChar">
    <w:name w:val="Header Char"/>
    <w:basedOn w:val="DefaultParagraphFont"/>
    <w:link w:val="Header"/>
    <w:uiPriority w:val="99"/>
    <w:semiHidden/>
    <w:rsid w:val="00412200"/>
    <w:rPr>
      <w:rFonts w:ascii="Arial" w:hAnsi="Arial"/>
    </w:rPr>
  </w:style>
  <w:style w:type="character" w:customStyle="1" w:styleId="Heading1Char">
    <w:name w:val="Heading 1 Char"/>
    <w:basedOn w:val="DefaultParagraphFont"/>
    <w:link w:val="Heading1"/>
    <w:uiPriority w:val="1"/>
    <w:rsid w:val="00000802"/>
    <w:rPr>
      <w:rFonts w:ascii="Arial" w:hAnsi="Arial" w:cs="Arial"/>
      <w:b/>
      <w:bCs/>
      <w:szCs w:val="32"/>
    </w:rPr>
  </w:style>
  <w:style w:type="character" w:customStyle="1" w:styleId="Heading2Char">
    <w:name w:val="Heading 2 Char"/>
    <w:basedOn w:val="DefaultParagraphFont"/>
    <w:link w:val="Heading2"/>
    <w:uiPriority w:val="1"/>
    <w:rsid w:val="00000802"/>
    <w:rPr>
      <w:rFonts w:ascii="Arial" w:hAnsi="Arial" w:cs="Arial"/>
      <w:b/>
      <w:bCs/>
      <w:iCs/>
      <w:sz w:val="24"/>
      <w:szCs w:val="28"/>
    </w:rPr>
  </w:style>
  <w:style w:type="character" w:customStyle="1" w:styleId="Heading3Char">
    <w:name w:val="Heading 3 Char"/>
    <w:basedOn w:val="DefaultParagraphFont"/>
    <w:link w:val="Heading3"/>
    <w:uiPriority w:val="1"/>
    <w:rsid w:val="00000802"/>
    <w:rPr>
      <w:rFonts w:ascii="Arial" w:hAnsi="Arial" w:cs="Arial"/>
      <w:b/>
      <w:bCs/>
      <w:szCs w:val="26"/>
    </w:rPr>
  </w:style>
  <w:style w:type="character" w:customStyle="1" w:styleId="Heading4Char">
    <w:name w:val="Heading 4 Char"/>
    <w:basedOn w:val="DefaultParagraphFont"/>
    <w:link w:val="Heading4"/>
    <w:uiPriority w:val="1"/>
    <w:rsid w:val="00000802"/>
    <w:rPr>
      <w:rFonts w:ascii="Arial" w:hAnsi="Arial"/>
      <w:b/>
    </w:rPr>
  </w:style>
  <w:style w:type="character" w:customStyle="1" w:styleId="Heading5Char">
    <w:name w:val="Heading 5 Char"/>
    <w:basedOn w:val="DefaultParagraphFont"/>
    <w:link w:val="Heading5"/>
    <w:uiPriority w:val="1"/>
    <w:semiHidden/>
    <w:rsid w:val="00000802"/>
    <w:rPr>
      <w:rFonts w:ascii="Arial" w:hAnsi="Arial"/>
      <w:b/>
    </w:rPr>
  </w:style>
  <w:style w:type="character" w:customStyle="1" w:styleId="Heading6Char">
    <w:name w:val="Heading 6 Char"/>
    <w:basedOn w:val="DefaultParagraphFont"/>
    <w:link w:val="Heading6"/>
    <w:uiPriority w:val="1"/>
    <w:semiHidden/>
    <w:rsid w:val="00000802"/>
    <w:rPr>
      <w:rFonts w:ascii="Arial" w:hAnsi="Arial"/>
      <w:b/>
    </w:rPr>
  </w:style>
  <w:style w:type="character" w:customStyle="1" w:styleId="Heading7Char">
    <w:name w:val="Heading 7 Char"/>
    <w:basedOn w:val="DefaultParagraphFont"/>
    <w:link w:val="Heading7"/>
    <w:uiPriority w:val="1"/>
    <w:semiHidden/>
    <w:rsid w:val="00000802"/>
    <w:rPr>
      <w:rFonts w:ascii="Arial" w:hAnsi="Arial"/>
      <w:b/>
    </w:rPr>
  </w:style>
  <w:style w:type="character" w:customStyle="1" w:styleId="Heading8Char">
    <w:name w:val="Heading 8 Char"/>
    <w:basedOn w:val="DefaultParagraphFont"/>
    <w:link w:val="Heading8"/>
    <w:uiPriority w:val="1"/>
    <w:semiHidden/>
    <w:rsid w:val="00000802"/>
    <w:rPr>
      <w:rFonts w:ascii="Arial" w:hAnsi="Arial"/>
      <w:b/>
    </w:rPr>
  </w:style>
  <w:style w:type="character" w:customStyle="1" w:styleId="Heading9Char">
    <w:name w:val="Heading 9 Char"/>
    <w:basedOn w:val="DefaultParagraphFont"/>
    <w:link w:val="Heading9"/>
    <w:uiPriority w:val="1"/>
    <w:semiHidden/>
    <w:rsid w:val="00000802"/>
    <w:rPr>
      <w:rFonts w:ascii="Arial" w:hAnsi="Arial"/>
      <w:b/>
    </w:rPr>
  </w:style>
  <w:style w:type="paragraph" w:customStyle="1" w:styleId="Info">
    <w:name w:val="Info"/>
    <w:basedOn w:val="Normal"/>
    <w:uiPriority w:val="3"/>
    <w:semiHidden/>
    <w:rsid w:val="00F3086F"/>
    <w:pPr>
      <w:spacing w:after="120"/>
      <w:contextualSpacing/>
      <w:jc w:val="right"/>
    </w:pPr>
  </w:style>
  <w:style w:type="paragraph" w:styleId="ListBullet">
    <w:name w:val="List Bullet"/>
    <w:basedOn w:val="Normal"/>
    <w:uiPriority w:val="2"/>
    <w:qFormat/>
    <w:rsid w:val="00000802"/>
    <w:pPr>
      <w:numPr>
        <w:numId w:val="8"/>
      </w:numPr>
      <w:contextualSpacing/>
    </w:pPr>
  </w:style>
  <w:style w:type="paragraph" w:styleId="ListNumber">
    <w:name w:val="List Number"/>
    <w:basedOn w:val="Normal"/>
    <w:uiPriority w:val="2"/>
    <w:qFormat/>
    <w:rsid w:val="00000802"/>
    <w:pPr>
      <w:numPr>
        <w:numId w:val="10"/>
      </w:numPr>
      <w:contextualSpacing/>
    </w:pPr>
  </w:style>
  <w:style w:type="table" w:styleId="Table3Deffects1">
    <w:name w:val="Table 3D effects 1"/>
    <w:basedOn w:val="TableNormal"/>
    <w:uiPriority w:val="99"/>
    <w:semiHidden/>
    <w:rsid w:val="0000080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080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080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08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080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080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080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080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08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080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080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080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080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080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0080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008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080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008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0080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080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080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080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0080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0080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0080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080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080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08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080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080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080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080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080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00802"/>
    <w:pPr>
      <w:ind w:left="200" w:hanging="200"/>
    </w:pPr>
  </w:style>
  <w:style w:type="paragraph" w:styleId="TableofFigures">
    <w:name w:val="table of figures"/>
    <w:basedOn w:val="Normal"/>
    <w:next w:val="Normal"/>
    <w:uiPriority w:val="99"/>
    <w:semiHidden/>
    <w:rsid w:val="00000802"/>
  </w:style>
  <w:style w:type="table" w:styleId="TableProfessional">
    <w:name w:val="Table Professional"/>
    <w:basedOn w:val="TableNormal"/>
    <w:uiPriority w:val="99"/>
    <w:semiHidden/>
    <w:rsid w:val="000008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080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080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080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080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080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080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08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080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lstedefravrende">
    <w:name w:val="Tilstede/fraværende"/>
    <w:basedOn w:val="Normal"/>
    <w:next w:val="Normal"/>
    <w:uiPriority w:val="3"/>
    <w:semiHidden/>
    <w:rsid w:val="00000802"/>
    <w:rPr>
      <w:b/>
      <w:sz w:val="18"/>
    </w:rPr>
  </w:style>
  <w:style w:type="numbering" w:styleId="111111">
    <w:name w:val="Outline List 2"/>
    <w:basedOn w:val="NoList"/>
    <w:uiPriority w:val="99"/>
    <w:semiHidden/>
    <w:rsid w:val="00000802"/>
    <w:pPr>
      <w:numPr>
        <w:numId w:val="11"/>
      </w:numPr>
    </w:pPr>
  </w:style>
  <w:style w:type="numbering" w:styleId="1ai">
    <w:name w:val="Outline List 1"/>
    <w:basedOn w:val="NoList"/>
    <w:uiPriority w:val="99"/>
    <w:semiHidden/>
    <w:rsid w:val="00000802"/>
    <w:pPr>
      <w:numPr>
        <w:numId w:val="12"/>
      </w:numPr>
    </w:pPr>
  </w:style>
  <w:style w:type="paragraph" w:customStyle="1" w:styleId="Normal-Overskrift">
    <w:name w:val="Normal - Overskrift"/>
    <w:basedOn w:val="Normal"/>
    <w:uiPriority w:val="4"/>
    <w:semiHidden/>
    <w:qFormat/>
    <w:rsid w:val="00412200"/>
    <w:rPr>
      <w:b/>
      <w:sz w:val="24"/>
    </w:rPr>
  </w:style>
  <w:style w:type="paragraph" w:styleId="ListParagraph">
    <w:name w:val="List Paragraph"/>
    <w:basedOn w:val="Normal"/>
    <w:uiPriority w:val="34"/>
    <w:qFormat/>
    <w:rsid w:val="002A36F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hu@llab.dtu.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U-GraduateDean@dtu.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E\Notat.dotm" TargetMode="External"/></Relationships>
</file>

<file path=word/theme/theme1.xml><?xml version="1.0" encoding="utf-8"?>
<a:theme xmlns:a="http://schemas.openxmlformats.org/drawingml/2006/main" name="Office Theme">
  <a:themeElements>
    <a:clrScheme name="DTU">
      <a:dk1>
        <a:srgbClr val="000000"/>
      </a:dk1>
      <a:lt1>
        <a:srgbClr val="FFFFFF"/>
      </a:lt1>
      <a:dk2>
        <a:srgbClr val="990000"/>
      </a:dk2>
      <a:lt2>
        <a:srgbClr val="999999"/>
      </a:lt2>
      <a:accent1>
        <a:srgbClr val="FF9900"/>
      </a:accent1>
      <a:accent2>
        <a:srgbClr val="99CC33"/>
      </a:accent2>
      <a:accent3>
        <a:srgbClr val="990066"/>
      </a:accent3>
      <a:accent4>
        <a:srgbClr val="3366CC"/>
      </a:accent4>
      <a:accent5>
        <a:srgbClr val="990000"/>
      </a:accent5>
      <a:accent6>
        <a:srgbClr val="999999"/>
      </a:accent6>
      <a:hlink>
        <a:srgbClr val="3366CC"/>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0</TotalTime>
  <Pages>2</Pages>
  <Words>662</Words>
  <Characters>4004</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REFERAT</vt:lpstr>
      <vt:lpstr>REFERAT</vt:lpstr>
    </vt:vector>
  </TitlesOfParts>
  <Company>skabelondesign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Peter Munkebo Hussmann</dc:creator>
  <cp:lastModifiedBy>Niklas Jordal</cp:lastModifiedBy>
  <cp:revision>2</cp:revision>
  <dcterms:created xsi:type="dcterms:W3CDTF">2018-09-18T14:26:00Z</dcterms:created>
  <dcterms:modified xsi:type="dcterms:W3CDTF">2018-09-18T14:26:00Z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String">
    <vt:lpwstr>Dansk</vt:lpwstr>
  </property>
  <property fmtid="{D5CDD505-2E9C-101B-9397-08002B2CF9AE}" pid="6" name="SD_CtlText_Usersettings_Userprofile">
    <vt:lpwstr>Peter</vt:lpwstr>
  </property>
  <property fmtid="{D5CDD505-2E9C-101B-9397-08002B2CF9AE}" pid="7" name="SD_DocumentLanguage">
    <vt:lpwstr>da-DK</vt:lpwstr>
  </property>
  <property fmtid="{D5CDD505-2E9C-101B-9397-08002B2CF9AE}" pid="8" name="SD_CtlText_Generelt_JournalNo">
    <vt:lpwstr/>
  </property>
  <property fmtid="{D5CDD505-2E9C-101B-9397-08002B2CF9AE}" pid="9" name="SD_CtlText_Generelt_Classification">
    <vt:lpwstr>(Ingen)</vt:lpwstr>
  </property>
  <property fmtid="{D5CDD505-2E9C-101B-9397-08002B2CF9AE}" pid="10" name="SD_UserprofileName">
    <vt:lpwstr>Peter</vt:lpwstr>
  </property>
  <property fmtid="{D5CDD505-2E9C-101B-9397-08002B2CF9AE}" pid="11" name="SD_Office_SD_OFF_ID">
    <vt:lpwstr>90</vt:lpwstr>
  </property>
  <property fmtid="{D5CDD505-2E9C-101B-9397-08002B2CF9AE}" pid="12" name="SD_Office_SD_OFF_Group">
    <vt:lpwstr>Administration</vt:lpwstr>
  </property>
  <property fmtid="{D5CDD505-2E9C-101B-9397-08002B2CF9AE}" pid="13" name="SD_Office_SD_OFF_Identity">
    <vt:lpwstr>Ledelse og Administration (uden faxnummer)</vt:lpwstr>
  </property>
  <property fmtid="{D5CDD505-2E9C-101B-9397-08002B2CF9AE}" pid="14" name="SD_Office_SD_OFF_DTUNavn">
    <vt:lpwstr>Danmarks Tekniske Universitet</vt:lpwstr>
  </property>
  <property fmtid="{D5CDD505-2E9C-101B-9397-08002B2CF9AE}" pid="15" name="SD_Office_SD_OFF_DTUNavn_EN">
    <vt:lpwstr>Technical University of Denmark</vt:lpwstr>
  </property>
  <property fmtid="{D5CDD505-2E9C-101B-9397-08002B2CF9AE}" pid="16" name="SD_Office_SD_OFF_Workarea">
    <vt:lpwstr>Danmarks Tekniske Universitet</vt:lpwstr>
  </property>
  <property fmtid="{D5CDD505-2E9C-101B-9397-08002B2CF9AE}" pid="17" name="SD_Office_SD_OFF_Workarea_EN">
    <vt:lpwstr>Technical University of Denmark</vt:lpwstr>
  </property>
  <property fmtid="{D5CDD505-2E9C-101B-9397-08002B2CF9AE}" pid="18" name="SD_Office_SD_OFF_Name">
    <vt:lpwstr>Ledelse og Administration</vt:lpwstr>
  </property>
  <property fmtid="{D5CDD505-2E9C-101B-9397-08002B2CF9AE}" pid="19" name="SD_Office_SD_OFF_Name_EN">
    <vt:lpwstr>Administration</vt:lpwstr>
  </property>
  <property fmtid="{D5CDD505-2E9C-101B-9397-08002B2CF9AE}" pid="20" name="SD_Office_SD_OFF_Address">
    <vt:lpwstr>Anker Engelunds Vej 1</vt:lpwstr>
  </property>
  <property fmtid="{D5CDD505-2E9C-101B-9397-08002B2CF9AE}" pid="21" name="SD_Office_SD_OFF_Address_EN">
    <vt:lpwstr>Anker Engelunds Vej 1</vt:lpwstr>
  </property>
  <property fmtid="{D5CDD505-2E9C-101B-9397-08002B2CF9AE}" pid="22" name="SD_Office_SD_OFF_City">
    <vt:lpwstr>2800 Kgs. Lyngby</vt:lpwstr>
  </property>
  <property fmtid="{D5CDD505-2E9C-101B-9397-08002B2CF9AE}" pid="23" name="SD_Office_SD_OFF_City_EN">
    <vt:lpwstr>2800 Kgs. Lyngby*Denmark</vt:lpwstr>
  </property>
  <property fmtid="{D5CDD505-2E9C-101B-9397-08002B2CF9AE}" pid="24" name="SD_Office_SD_OFF_CVR">
    <vt:lpwstr>DK 30 06 09 46</vt:lpwstr>
  </property>
  <property fmtid="{D5CDD505-2E9C-101B-9397-08002B2CF9AE}" pid="25" name="SD_Office_SD_OFF_CVR_EN">
    <vt:lpwstr>DK 30 06 09 46</vt:lpwstr>
  </property>
  <property fmtid="{D5CDD505-2E9C-101B-9397-08002B2CF9AE}" pid="26" name="SD_Office_SD_OFF_Phone">
    <vt:lpwstr>45 25 25 25</vt:lpwstr>
  </property>
  <property fmtid="{D5CDD505-2E9C-101B-9397-08002B2CF9AE}" pid="27" name="SD_Office_SD_OFF_Phone_EN">
    <vt:lpwstr>45 25 25 25</vt:lpwstr>
  </property>
  <property fmtid="{D5CDD505-2E9C-101B-9397-08002B2CF9AE}" pid="28" name="SD_Office_SD_OFF_Phone_2">
    <vt:lpwstr/>
  </property>
  <property fmtid="{D5CDD505-2E9C-101B-9397-08002B2CF9AE}" pid="29" name="SD_Office_SD_OFF_Phone_2_EN">
    <vt:lpwstr/>
  </property>
  <property fmtid="{D5CDD505-2E9C-101B-9397-08002B2CF9AE}" pid="30" name="SD_Office_SD_OFF_Department">
    <vt:lpwstr>Bygning 101</vt:lpwstr>
  </property>
  <property fmtid="{D5CDD505-2E9C-101B-9397-08002B2CF9AE}" pid="31" name="SD_Office_SD_OFF_Department_EN">
    <vt:lpwstr>Building 101</vt:lpwstr>
  </property>
  <property fmtid="{D5CDD505-2E9C-101B-9397-08002B2CF9AE}" pid="32" name="SD_Office_SD_OFF_Web">
    <vt:lpwstr>www.dtu.dk</vt:lpwstr>
  </property>
  <property fmtid="{D5CDD505-2E9C-101B-9397-08002B2CF9AE}" pid="33" name="SD_Office_SD_OFF_ImageDefinition">
    <vt:lpwstr>Udkast</vt:lpwstr>
  </property>
  <property fmtid="{D5CDD505-2E9C-101B-9397-08002B2CF9AE}" pid="34" name="SD_Office_SD_OFF_ArtworkDefinition">
    <vt:lpwstr>Standard</vt:lpwstr>
  </property>
  <property fmtid="{D5CDD505-2E9C-101B-9397-08002B2CF9AE}" pid="35" name="SD_Office_SD_OFF_PELogoName">
    <vt:lpwstr>Corporate_SecondLogo_%IANA%.png</vt:lpwstr>
  </property>
  <property fmtid="{D5CDD505-2E9C-101B-9397-08002B2CF9AE}" pid="36" name="SD_Office_SD_OFF_FriseName">
    <vt:lpwstr>Corporate_frise.png</vt:lpwstr>
  </property>
  <property fmtid="{D5CDD505-2E9C-101B-9397-08002B2CF9AE}" pid="37" name="SD_Office_SD_OFF_LogoName">
    <vt:lpwstr>DTU_%IANA%.wmf</vt:lpwstr>
  </property>
  <property fmtid="{D5CDD505-2E9C-101B-9397-08002B2CF9AE}" pid="38" name="SD_Office_SD_OFF_ColorTheme">
    <vt:lpwstr>DTU</vt:lpwstr>
  </property>
  <property fmtid="{D5CDD505-2E9C-101B-9397-08002B2CF9AE}" pid="39" name="SD_USR_Name">
    <vt:lpwstr>Peter Munkebo Hussmann</vt:lpwstr>
  </property>
  <property fmtid="{D5CDD505-2E9C-101B-9397-08002B2CF9AE}" pid="40" name="SD_USR_Initials">
    <vt:lpwstr>PMHU</vt:lpwstr>
  </property>
  <property fmtid="{D5CDD505-2E9C-101B-9397-08002B2CF9AE}" pid="41" name="SD_USR_Title">
    <vt:lpwstr>Pædagogiske Udviklingscehf</vt:lpwstr>
  </property>
  <property fmtid="{D5CDD505-2E9C-101B-9397-08002B2CF9AE}" pid="42" name="SD_USR_DirectPhone">
    <vt:lpwstr>40710060</vt:lpwstr>
  </property>
  <property fmtid="{D5CDD505-2E9C-101B-9397-08002B2CF9AE}" pid="43" name="SD_USR_Email">
    <vt:lpwstr>pmhu@llab.dtu.dk</vt:lpwstr>
  </property>
  <property fmtid="{D5CDD505-2E9C-101B-9397-08002B2CF9AE}" pid="44" name="SD_OFF_Identity">
    <vt:lpwstr>Ledelse og Administration (uden faxnummer)</vt:lpwstr>
  </property>
  <property fmtid="{D5CDD505-2E9C-101B-9397-08002B2CF9AE}" pid="45" name="SD_USR_Department">
    <vt:lpwstr/>
  </property>
  <property fmtid="{D5CDD505-2E9C-101B-9397-08002B2CF9AE}" pid="46" name="DocumentInfoFinished">
    <vt:lpwstr>True</vt:lpwstr>
  </property>
</Properties>
</file>